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1EC" w:rsidRPr="006E1B79" w:rsidRDefault="00CB11EC" w:rsidP="00C4423B">
      <w:pPr>
        <w:pStyle w:val="Heading3"/>
        <w:spacing w:line="276" w:lineRule="auto"/>
        <w:jc w:val="center"/>
        <w:rPr>
          <w:rFonts w:ascii="Times New Roman" w:hAnsi="Times New Roman"/>
          <w:sz w:val="36"/>
          <w:szCs w:val="36"/>
        </w:rPr>
      </w:pPr>
      <w:r w:rsidRPr="006E1B79">
        <w:rPr>
          <w:rFonts w:ascii="Times New Roman" w:hAnsi="Times New Roman"/>
          <w:sz w:val="36"/>
          <w:szCs w:val="36"/>
        </w:rPr>
        <w:t>THE ACS DIVISION OF CHEMICAL EDUCATION (CHED) REGION AWARDS FOR EXCELLENCE IN HIGH SCHOOL TEACHING</w:t>
      </w:r>
    </w:p>
    <w:p w:rsidR="00CB11EC" w:rsidRPr="00E675C5" w:rsidRDefault="00CB11EC" w:rsidP="006E1B79">
      <w:pPr>
        <w:pStyle w:val="Heading3"/>
        <w:jc w:val="both"/>
        <w:rPr>
          <w:rFonts w:ascii="Times New Roman" w:hAnsi="Times New Roman"/>
        </w:rPr>
      </w:pPr>
    </w:p>
    <w:p w:rsidR="00CB11EC" w:rsidRPr="006E1B79" w:rsidRDefault="008B1CD6" w:rsidP="006E1B79">
      <w:pPr>
        <w:pStyle w:val="Heading3"/>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2349500</wp:posOffset>
            </wp:positionH>
            <wp:positionV relativeFrom="paragraph">
              <wp:posOffset>8890</wp:posOffset>
            </wp:positionV>
            <wp:extent cx="1231900" cy="9398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AFF">
        <w:rPr>
          <w:rFonts w:ascii="Times New Roman" w:hAnsi="Times New Roman"/>
        </w:rPr>
        <w:br w:type="textWrapping" w:clear="all"/>
      </w:r>
    </w:p>
    <w:p w:rsidR="00CB11EC" w:rsidRPr="006E1B79" w:rsidRDefault="00BB58CB" w:rsidP="00CB11EC">
      <w:pPr>
        <w:pStyle w:val="Heading3"/>
        <w:jc w:val="center"/>
        <w:rPr>
          <w:rFonts w:ascii="Times New Roman" w:hAnsi="Times New Roman"/>
          <w:sz w:val="36"/>
          <w:szCs w:val="36"/>
        </w:rPr>
      </w:pPr>
      <w:r>
        <w:rPr>
          <w:rFonts w:ascii="Times New Roman" w:hAnsi="Times New Roman"/>
          <w:sz w:val="36"/>
          <w:szCs w:val="36"/>
        </w:rPr>
        <w:t>AWARD PROGRAM FOR 202</w:t>
      </w:r>
      <w:r w:rsidR="000A4A6D">
        <w:rPr>
          <w:rFonts w:ascii="Times New Roman" w:hAnsi="Times New Roman"/>
          <w:sz w:val="36"/>
          <w:szCs w:val="36"/>
        </w:rPr>
        <w:t>1</w:t>
      </w:r>
      <w:bookmarkStart w:id="0" w:name="_GoBack"/>
      <w:bookmarkEnd w:id="0"/>
    </w:p>
    <w:p w:rsidR="00CB11EC" w:rsidRPr="00E675C5" w:rsidRDefault="00CB11EC" w:rsidP="00CB11EC">
      <w:pPr>
        <w:rPr>
          <w:sz w:val="32"/>
        </w:rPr>
      </w:pPr>
    </w:p>
    <w:p w:rsidR="00CB11EC" w:rsidRPr="00E675C5" w:rsidRDefault="00830A22" w:rsidP="00CB11EC">
      <w:pPr>
        <w:jc w:val="center"/>
        <w:rPr>
          <w:b/>
          <w:sz w:val="32"/>
        </w:rPr>
      </w:pPr>
      <w:r>
        <w:rPr>
          <w:b/>
          <w:sz w:val="32"/>
        </w:rPr>
        <w:t>TABLE OF</w:t>
      </w:r>
      <w:r w:rsidR="00CB11EC" w:rsidRPr="00E675C5">
        <w:rPr>
          <w:b/>
          <w:sz w:val="32"/>
        </w:rPr>
        <w:t xml:space="preserve"> CONTENTS</w:t>
      </w:r>
    </w:p>
    <w:tbl>
      <w:tblPr>
        <w:tblW w:w="7200" w:type="dxa"/>
        <w:jc w:val="center"/>
        <w:tblLook w:val="04A0" w:firstRow="1" w:lastRow="0" w:firstColumn="1" w:lastColumn="0" w:noHBand="0" w:noVBand="1"/>
      </w:tblPr>
      <w:tblGrid>
        <w:gridCol w:w="6048"/>
        <w:gridCol w:w="1152"/>
      </w:tblGrid>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Information and Guidelines about Publicity</w:t>
            </w:r>
          </w:p>
        </w:tc>
        <w:tc>
          <w:tcPr>
            <w:tcW w:w="1152" w:type="dxa"/>
            <w:shd w:val="clear" w:color="auto" w:fill="auto"/>
          </w:tcPr>
          <w:p w:rsidR="006E1B79" w:rsidRPr="009D2AFF" w:rsidRDefault="001F2BB0" w:rsidP="009D2AFF">
            <w:pPr>
              <w:ind w:left="-86"/>
              <w:rPr>
                <w:sz w:val="28"/>
              </w:rPr>
            </w:pPr>
            <w:r w:rsidRPr="009D2AFF">
              <w:rPr>
                <w:sz w:val="28"/>
              </w:rPr>
              <w:t>Page 2</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Commitment by the ACS Region Boards</w:t>
            </w:r>
            <w:r w:rsidR="001F2BB0" w:rsidRPr="009D2AFF">
              <w:rPr>
                <w:sz w:val="28"/>
              </w:rPr>
              <w:t xml:space="preserve"> </w:t>
            </w:r>
          </w:p>
        </w:tc>
        <w:tc>
          <w:tcPr>
            <w:tcW w:w="1152" w:type="dxa"/>
            <w:shd w:val="clear" w:color="auto" w:fill="auto"/>
          </w:tcPr>
          <w:p w:rsidR="006E1B79" w:rsidRPr="009D2AFF" w:rsidRDefault="001F2BB0" w:rsidP="009D2AFF">
            <w:pPr>
              <w:ind w:left="-86"/>
              <w:rPr>
                <w:sz w:val="28"/>
              </w:rPr>
            </w:pPr>
            <w:r w:rsidRPr="009D2AFF">
              <w:rPr>
                <w:sz w:val="28"/>
              </w:rPr>
              <w:t>Page 3</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Responsibilities of ACS Region Boards</w:t>
            </w:r>
            <w:r w:rsidR="001F2BB0" w:rsidRPr="009D2AFF">
              <w:rPr>
                <w:sz w:val="28"/>
              </w:rPr>
              <w:t xml:space="preserve"> </w:t>
            </w:r>
          </w:p>
        </w:tc>
        <w:tc>
          <w:tcPr>
            <w:tcW w:w="1152" w:type="dxa"/>
            <w:shd w:val="clear" w:color="auto" w:fill="auto"/>
          </w:tcPr>
          <w:p w:rsidR="006E1B79" w:rsidRPr="009D2AFF" w:rsidRDefault="001F2BB0" w:rsidP="009D2AFF">
            <w:pPr>
              <w:ind w:left="-86"/>
              <w:rPr>
                <w:sz w:val="28"/>
              </w:rPr>
            </w:pPr>
            <w:r w:rsidRPr="009D2AFF">
              <w:rPr>
                <w:sz w:val="28"/>
              </w:rPr>
              <w:t>Page 4</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Responsibilities of Region Awards Committees</w:t>
            </w:r>
            <w:r w:rsidR="001F2BB0" w:rsidRPr="009D2AFF">
              <w:rPr>
                <w:sz w:val="28"/>
              </w:rPr>
              <w:t xml:space="preserve"> </w:t>
            </w:r>
          </w:p>
        </w:tc>
        <w:tc>
          <w:tcPr>
            <w:tcW w:w="1152" w:type="dxa"/>
            <w:shd w:val="clear" w:color="auto" w:fill="auto"/>
          </w:tcPr>
          <w:p w:rsidR="006E1B79" w:rsidRPr="009D2AFF" w:rsidRDefault="001F2BB0" w:rsidP="009D2AFF">
            <w:pPr>
              <w:ind w:left="-86"/>
              <w:rPr>
                <w:sz w:val="28"/>
              </w:rPr>
            </w:pPr>
            <w:r w:rsidRPr="009D2AFF">
              <w:rPr>
                <w:sz w:val="28"/>
              </w:rPr>
              <w:t>Page 4</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Responsibilities</w:t>
            </w:r>
            <w:r w:rsidR="001F2BB0" w:rsidRPr="009D2AFF">
              <w:rPr>
                <w:sz w:val="28"/>
              </w:rPr>
              <w:t xml:space="preserve"> of </w:t>
            </w:r>
            <w:proofErr w:type="spellStart"/>
            <w:r w:rsidR="001F2BB0" w:rsidRPr="009D2AFF">
              <w:rPr>
                <w:sz w:val="28"/>
              </w:rPr>
              <w:t>DivCHED</w:t>
            </w:r>
            <w:proofErr w:type="spellEnd"/>
            <w:r w:rsidR="001F2BB0" w:rsidRPr="009D2AFF">
              <w:rPr>
                <w:sz w:val="28"/>
              </w:rPr>
              <w:t xml:space="preserve"> Representative </w:t>
            </w:r>
          </w:p>
        </w:tc>
        <w:tc>
          <w:tcPr>
            <w:tcW w:w="1152" w:type="dxa"/>
            <w:shd w:val="clear" w:color="auto" w:fill="auto"/>
          </w:tcPr>
          <w:p w:rsidR="006E1B79" w:rsidRPr="009D2AFF" w:rsidRDefault="001F2BB0" w:rsidP="009D2AFF">
            <w:pPr>
              <w:ind w:left="-86"/>
              <w:rPr>
                <w:sz w:val="28"/>
              </w:rPr>
            </w:pPr>
            <w:r w:rsidRPr="009D2AFF">
              <w:rPr>
                <w:sz w:val="28"/>
              </w:rPr>
              <w:t>Page 6</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Responsibilities of ACS Local Sections</w:t>
            </w:r>
            <w:r w:rsidR="001F2BB0" w:rsidRPr="009D2AFF">
              <w:rPr>
                <w:sz w:val="28"/>
              </w:rPr>
              <w:t xml:space="preserve"> </w:t>
            </w:r>
          </w:p>
        </w:tc>
        <w:tc>
          <w:tcPr>
            <w:tcW w:w="1152" w:type="dxa"/>
            <w:shd w:val="clear" w:color="auto" w:fill="auto"/>
          </w:tcPr>
          <w:p w:rsidR="006E1B79" w:rsidRPr="009D2AFF" w:rsidRDefault="001F2BB0" w:rsidP="009D2AFF">
            <w:pPr>
              <w:ind w:left="-86"/>
              <w:rPr>
                <w:sz w:val="28"/>
              </w:rPr>
            </w:pPr>
            <w:r w:rsidRPr="009D2AFF">
              <w:rPr>
                <w:sz w:val="28"/>
              </w:rPr>
              <w:t>Page 7</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Responsibilities of the Nominees</w:t>
            </w:r>
            <w:r w:rsidR="001F2BB0" w:rsidRPr="009D2AFF">
              <w:rPr>
                <w:sz w:val="28"/>
              </w:rPr>
              <w:t xml:space="preserve"> </w:t>
            </w:r>
          </w:p>
        </w:tc>
        <w:tc>
          <w:tcPr>
            <w:tcW w:w="1152" w:type="dxa"/>
            <w:shd w:val="clear" w:color="auto" w:fill="auto"/>
          </w:tcPr>
          <w:p w:rsidR="006E1B79" w:rsidRPr="009D2AFF" w:rsidRDefault="001F2BB0" w:rsidP="009D2AFF">
            <w:pPr>
              <w:ind w:left="-86"/>
              <w:rPr>
                <w:sz w:val="28"/>
              </w:rPr>
            </w:pPr>
            <w:r w:rsidRPr="009D2AFF">
              <w:rPr>
                <w:sz w:val="28"/>
              </w:rPr>
              <w:t>Page 7</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Suggested Award Timeline</w:t>
            </w:r>
          </w:p>
        </w:tc>
        <w:tc>
          <w:tcPr>
            <w:tcW w:w="1152" w:type="dxa"/>
            <w:shd w:val="clear" w:color="auto" w:fill="auto"/>
          </w:tcPr>
          <w:p w:rsidR="006E1B79" w:rsidRPr="009D2AFF" w:rsidRDefault="001F2BB0" w:rsidP="009D2AFF">
            <w:pPr>
              <w:ind w:left="-86"/>
              <w:rPr>
                <w:sz w:val="28"/>
              </w:rPr>
            </w:pPr>
            <w:r w:rsidRPr="009D2AFF">
              <w:rPr>
                <w:sz w:val="28"/>
              </w:rPr>
              <w:t>Page 7</w:t>
            </w:r>
          </w:p>
        </w:tc>
      </w:tr>
      <w:tr w:rsidR="006E1B79" w:rsidRPr="009D2AFF" w:rsidTr="009D2AFF">
        <w:trPr>
          <w:jc w:val="center"/>
        </w:trPr>
        <w:tc>
          <w:tcPr>
            <w:tcW w:w="6048" w:type="dxa"/>
            <w:shd w:val="clear" w:color="auto" w:fill="auto"/>
          </w:tcPr>
          <w:p w:rsidR="006E1B79" w:rsidRPr="009D2AFF" w:rsidRDefault="00BB58CB" w:rsidP="009D2AFF">
            <w:pPr>
              <w:numPr>
                <w:ilvl w:val="0"/>
                <w:numId w:val="31"/>
              </w:numPr>
              <w:rPr>
                <w:sz w:val="28"/>
              </w:rPr>
            </w:pPr>
            <w:r>
              <w:rPr>
                <w:sz w:val="28"/>
              </w:rPr>
              <w:t>2020</w:t>
            </w:r>
            <w:r w:rsidR="006E1B79" w:rsidRPr="009D2AFF">
              <w:rPr>
                <w:sz w:val="28"/>
              </w:rPr>
              <w:t xml:space="preserve"> Nomination Portfolio Check List</w:t>
            </w:r>
          </w:p>
        </w:tc>
        <w:tc>
          <w:tcPr>
            <w:tcW w:w="1152" w:type="dxa"/>
            <w:shd w:val="clear" w:color="auto" w:fill="auto"/>
          </w:tcPr>
          <w:p w:rsidR="006E1B79" w:rsidRPr="009D2AFF" w:rsidRDefault="001F2BB0" w:rsidP="009D2AFF">
            <w:pPr>
              <w:ind w:left="-86"/>
              <w:rPr>
                <w:sz w:val="28"/>
              </w:rPr>
            </w:pPr>
            <w:r w:rsidRPr="009D2AFF">
              <w:rPr>
                <w:sz w:val="28"/>
              </w:rPr>
              <w:t>Page 8</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Nominator Information Form</w:t>
            </w:r>
          </w:p>
        </w:tc>
        <w:tc>
          <w:tcPr>
            <w:tcW w:w="1152" w:type="dxa"/>
            <w:shd w:val="clear" w:color="auto" w:fill="auto"/>
          </w:tcPr>
          <w:p w:rsidR="006E1B79" w:rsidRPr="009D2AFF" w:rsidRDefault="001F2BB0" w:rsidP="009D2AFF">
            <w:pPr>
              <w:ind w:left="-86"/>
              <w:rPr>
                <w:sz w:val="28"/>
              </w:rPr>
            </w:pPr>
            <w:r w:rsidRPr="009D2AFF">
              <w:rPr>
                <w:sz w:val="28"/>
              </w:rPr>
              <w:t>Page 9</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Nominee Information Form</w:t>
            </w:r>
          </w:p>
        </w:tc>
        <w:tc>
          <w:tcPr>
            <w:tcW w:w="1152" w:type="dxa"/>
            <w:shd w:val="clear" w:color="auto" w:fill="auto"/>
          </w:tcPr>
          <w:p w:rsidR="006E1B79" w:rsidRPr="009D2AFF" w:rsidRDefault="001F2BB0" w:rsidP="009D2AFF">
            <w:pPr>
              <w:ind w:left="-86"/>
              <w:rPr>
                <w:sz w:val="28"/>
              </w:rPr>
            </w:pPr>
            <w:r w:rsidRPr="009D2AFF">
              <w:rPr>
                <w:sz w:val="28"/>
              </w:rPr>
              <w:t>Page 10</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Recommendation Statement of Nominator</w:t>
            </w:r>
          </w:p>
        </w:tc>
        <w:tc>
          <w:tcPr>
            <w:tcW w:w="1152" w:type="dxa"/>
            <w:shd w:val="clear" w:color="auto" w:fill="auto"/>
          </w:tcPr>
          <w:p w:rsidR="006E1B79" w:rsidRPr="009D2AFF" w:rsidRDefault="001F2BB0" w:rsidP="009D2AFF">
            <w:pPr>
              <w:ind w:left="-86"/>
              <w:rPr>
                <w:sz w:val="28"/>
              </w:rPr>
            </w:pPr>
            <w:r w:rsidRPr="009D2AFF">
              <w:rPr>
                <w:sz w:val="28"/>
              </w:rPr>
              <w:t>Page 11</w:t>
            </w:r>
          </w:p>
        </w:tc>
      </w:tr>
      <w:tr w:rsidR="006E1B79" w:rsidRPr="009D2AFF" w:rsidTr="009D2AFF">
        <w:trPr>
          <w:jc w:val="center"/>
        </w:trPr>
        <w:tc>
          <w:tcPr>
            <w:tcW w:w="6048" w:type="dxa"/>
            <w:shd w:val="clear" w:color="auto" w:fill="auto"/>
          </w:tcPr>
          <w:p w:rsidR="006E1B79" w:rsidRPr="009D2AFF" w:rsidRDefault="006E1B79" w:rsidP="009D2AFF">
            <w:pPr>
              <w:numPr>
                <w:ilvl w:val="0"/>
                <w:numId w:val="31"/>
              </w:numPr>
              <w:rPr>
                <w:sz w:val="28"/>
              </w:rPr>
            </w:pPr>
            <w:r w:rsidRPr="009D2AFF">
              <w:rPr>
                <w:sz w:val="28"/>
              </w:rPr>
              <w:t>Suggested Scoring Rubric</w:t>
            </w:r>
          </w:p>
        </w:tc>
        <w:tc>
          <w:tcPr>
            <w:tcW w:w="1152" w:type="dxa"/>
            <w:shd w:val="clear" w:color="auto" w:fill="auto"/>
          </w:tcPr>
          <w:p w:rsidR="006E1B79" w:rsidRPr="009D2AFF" w:rsidRDefault="001F2BB0" w:rsidP="009D2AFF">
            <w:pPr>
              <w:ind w:left="-86"/>
              <w:rPr>
                <w:sz w:val="28"/>
              </w:rPr>
            </w:pPr>
            <w:r w:rsidRPr="009D2AFF">
              <w:rPr>
                <w:sz w:val="28"/>
              </w:rPr>
              <w:t>Page 12</w:t>
            </w:r>
          </w:p>
        </w:tc>
      </w:tr>
    </w:tbl>
    <w:p w:rsidR="00CB11EC" w:rsidRPr="00E675C5" w:rsidRDefault="00CB11EC" w:rsidP="00CB11EC">
      <w:pPr>
        <w:rPr>
          <w:sz w:val="28"/>
        </w:rPr>
      </w:pPr>
    </w:p>
    <w:p w:rsidR="00CB11EC" w:rsidRDefault="00CB11EC" w:rsidP="00CB11EC">
      <w:pPr>
        <w:rPr>
          <w:sz w:val="28"/>
        </w:rPr>
      </w:pPr>
    </w:p>
    <w:p w:rsidR="00C4423B" w:rsidRPr="00E675C5" w:rsidRDefault="00C4423B" w:rsidP="00CB11EC">
      <w:pPr>
        <w:rPr>
          <w:sz w:val="28"/>
        </w:rPr>
      </w:pPr>
    </w:p>
    <w:p w:rsidR="0070377F" w:rsidRPr="00C4423B" w:rsidRDefault="00CB11EC" w:rsidP="00C4423B">
      <w:pPr>
        <w:tabs>
          <w:tab w:val="left" w:pos="4860"/>
        </w:tabs>
        <w:rPr>
          <w:sz w:val="20"/>
          <w:szCs w:val="20"/>
        </w:rPr>
      </w:pPr>
      <w:r w:rsidRPr="00C4423B">
        <w:rPr>
          <w:sz w:val="20"/>
          <w:szCs w:val="20"/>
        </w:rPr>
        <w:t>For more information, contact:</w:t>
      </w:r>
      <w:r w:rsidR="0023370D">
        <w:rPr>
          <w:sz w:val="20"/>
          <w:szCs w:val="20"/>
        </w:rPr>
        <w:br/>
      </w:r>
    </w:p>
    <w:tbl>
      <w:tblPr>
        <w:tblW w:w="0" w:type="auto"/>
        <w:tblLook w:val="04A0" w:firstRow="1" w:lastRow="0" w:firstColumn="1" w:lastColumn="0" w:noHBand="0" w:noVBand="1"/>
      </w:tblPr>
      <w:tblGrid>
        <w:gridCol w:w="4707"/>
        <w:gridCol w:w="4653"/>
      </w:tblGrid>
      <w:tr w:rsidR="0070377F" w:rsidRPr="00704FAB" w:rsidTr="00704FAB">
        <w:tc>
          <w:tcPr>
            <w:tcW w:w="4788" w:type="dxa"/>
            <w:shd w:val="clear" w:color="auto" w:fill="auto"/>
          </w:tcPr>
          <w:p w:rsidR="00C87AFE" w:rsidRPr="00EC4419" w:rsidRDefault="00C87AFE" w:rsidP="00C87AFE">
            <w:pPr>
              <w:tabs>
                <w:tab w:val="left" w:pos="4860"/>
              </w:tabs>
              <w:rPr>
                <w:sz w:val="20"/>
                <w:szCs w:val="20"/>
              </w:rPr>
            </w:pPr>
            <w:r w:rsidRPr="00EC4419">
              <w:rPr>
                <w:sz w:val="20"/>
                <w:szCs w:val="20"/>
              </w:rPr>
              <w:t>Marty Perry</w:t>
            </w:r>
          </w:p>
          <w:p w:rsidR="00C87AFE" w:rsidRPr="00EC4419" w:rsidRDefault="00BB58CB" w:rsidP="00C87AFE">
            <w:pPr>
              <w:tabs>
                <w:tab w:val="left" w:pos="0"/>
              </w:tabs>
              <w:rPr>
                <w:sz w:val="20"/>
                <w:szCs w:val="20"/>
              </w:rPr>
            </w:pPr>
            <w:r>
              <w:rPr>
                <w:sz w:val="20"/>
                <w:szCs w:val="20"/>
              </w:rPr>
              <w:t>2020</w:t>
            </w:r>
            <w:r w:rsidR="00C87AFE">
              <w:rPr>
                <w:sz w:val="20"/>
                <w:szCs w:val="20"/>
              </w:rPr>
              <w:t xml:space="preserve"> </w:t>
            </w:r>
            <w:r w:rsidR="00C87AFE" w:rsidRPr="00EC4419">
              <w:rPr>
                <w:sz w:val="20"/>
                <w:szCs w:val="20"/>
              </w:rPr>
              <w:t>Chair, CHED Regional Meetings Committee</w:t>
            </w:r>
          </w:p>
          <w:p w:rsidR="00C87AFE" w:rsidRPr="00EC4419" w:rsidRDefault="00BB58CB" w:rsidP="00C87AFE">
            <w:pPr>
              <w:tabs>
                <w:tab w:val="left" w:pos="0"/>
              </w:tabs>
              <w:rPr>
                <w:sz w:val="20"/>
                <w:szCs w:val="20"/>
              </w:rPr>
            </w:pPr>
            <w:r>
              <w:rPr>
                <w:sz w:val="20"/>
                <w:szCs w:val="20"/>
              </w:rPr>
              <w:t>Science Department</w:t>
            </w:r>
          </w:p>
          <w:p w:rsidR="00C87AFE" w:rsidRPr="00EC4419" w:rsidRDefault="00BB58CB" w:rsidP="00C87AFE">
            <w:pPr>
              <w:tabs>
                <w:tab w:val="left" w:pos="4860"/>
              </w:tabs>
              <w:rPr>
                <w:sz w:val="20"/>
                <w:szCs w:val="20"/>
              </w:rPr>
            </w:pPr>
            <w:r>
              <w:rPr>
                <w:sz w:val="20"/>
                <w:szCs w:val="20"/>
              </w:rPr>
              <w:t>Mount St. Mary Academy</w:t>
            </w:r>
          </w:p>
          <w:p w:rsidR="0070377F" w:rsidRPr="00704FAB" w:rsidRDefault="00BB58CB" w:rsidP="00BB58CB">
            <w:pPr>
              <w:widowControl w:val="0"/>
              <w:autoSpaceDE w:val="0"/>
              <w:autoSpaceDN w:val="0"/>
              <w:adjustRightInd w:val="0"/>
              <w:rPr>
                <w:sz w:val="20"/>
                <w:szCs w:val="20"/>
              </w:rPr>
            </w:pPr>
            <w:r>
              <w:rPr>
                <w:sz w:val="20"/>
                <w:szCs w:val="20"/>
              </w:rPr>
              <w:t>Little Rock, AR 72211</w:t>
            </w:r>
            <w:r>
              <w:rPr>
                <w:sz w:val="20"/>
                <w:szCs w:val="20"/>
              </w:rPr>
              <w:br/>
              <w:t>e-mail: mperry@mtstmary.edu</w:t>
            </w:r>
          </w:p>
        </w:tc>
        <w:tc>
          <w:tcPr>
            <w:tcW w:w="4788" w:type="dxa"/>
            <w:shd w:val="clear" w:color="auto" w:fill="auto"/>
          </w:tcPr>
          <w:p w:rsidR="0023370D" w:rsidRPr="00704FAB" w:rsidRDefault="0023370D" w:rsidP="00704FAB">
            <w:pPr>
              <w:tabs>
                <w:tab w:val="left" w:pos="0"/>
              </w:tabs>
              <w:rPr>
                <w:sz w:val="20"/>
                <w:szCs w:val="20"/>
              </w:rPr>
            </w:pPr>
          </w:p>
        </w:tc>
      </w:tr>
    </w:tbl>
    <w:p w:rsidR="00CB11EC" w:rsidRPr="00C4423B" w:rsidRDefault="00CB11EC" w:rsidP="00C4423B">
      <w:pPr>
        <w:tabs>
          <w:tab w:val="left" w:pos="4860"/>
        </w:tabs>
        <w:rPr>
          <w:sz w:val="20"/>
          <w:szCs w:val="20"/>
        </w:rPr>
      </w:pPr>
    </w:p>
    <w:p w:rsidR="00CB11EC" w:rsidRPr="00016A2A" w:rsidRDefault="00CB11EC">
      <w:pPr>
        <w:pStyle w:val="Heading3"/>
        <w:jc w:val="center"/>
        <w:rPr>
          <w:rFonts w:ascii="Times New Roman" w:hAnsi="Times New Roman"/>
          <w:sz w:val="28"/>
        </w:rPr>
      </w:pPr>
      <w:r w:rsidRPr="00144C34">
        <w:rPr>
          <w:sz w:val="22"/>
        </w:rPr>
        <w:br w:type="page"/>
      </w:r>
      <w:r w:rsidRPr="00016A2A">
        <w:rPr>
          <w:rFonts w:ascii="Times New Roman" w:hAnsi="Times New Roman"/>
          <w:sz w:val="28"/>
        </w:rPr>
        <w:lastRenderedPageBreak/>
        <w:t xml:space="preserve">THE ACS DIVISION OF CHEMICAL EDUCATION </w:t>
      </w:r>
      <w:r w:rsidR="001D6D2C">
        <w:rPr>
          <w:rFonts w:ascii="Times New Roman" w:hAnsi="Times New Roman"/>
          <w:sz w:val="28"/>
        </w:rPr>
        <w:t>Great Lakes</w:t>
      </w:r>
      <w:r w:rsidRPr="00016A2A">
        <w:rPr>
          <w:rFonts w:ascii="Times New Roman" w:hAnsi="Times New Roman"/>
          <w:sz w:val="28"/>
        </w:rPr>
        <w:t xml:space="preserve"> REGION AWARD FOR EXCELLENCE IN HIGH SCHOOL TEACHING</w:t>
      </w:r>
    </w:p>
    <w:p w:rsidR="00CB11EC" w:rsidRDefault="00CB11EC" w:rsidP="00CB11EC">
      <w:pPr>
        <w:autoSpaceDE w:val="0"/>
        <w:autoSpaceDN w:val="0"/>
        <w:adjustRightInd w:val="0"/>
        <w:jc w:val="center"/>
        <w:rPr>
          <w:b/>
          <w:color w:val="000000"/>
          <w:sz w:val="28"/>
        </w:rPr>
      </w:pPr>
    </w:p>
    <w:p w:rsidR="00CB11EC" w:rsidRPr="008B2033" w:rsidRDefault="00CB11EC">
      <w:pPr>
        <w:autoSpaceDE w:val="0"/>
        <w:autoSpaceDN w:val="0"/>
        <w:adjustRightInd w:val="0"/>
        <w:jc w:val="center"/>
        <w:rPr>
          <w:b/>
          <w:color w:val="000000"/>
          <w:sz w:val="26"/>
        </w:rPr>
      </w:pPr>
      <w:r w:rsidRPr="008B2033">
        <w:rPr>
          <w:b/>
          <w:color w:val="000000"/>
          <w:sz w:val="26"/>
        </w:rPr>
        <w:t>INFORMATION AND GUIDELINES FOR PUBLICIZING THE AWARD</w:t>
      </w:r>
    </w:p>
    <w:p w:rsidR="00CB11EC" w:rsidRPr="00B0639E" w:rsidRDefault="00CB11EC">
      <w:pPr>
        <w:pStyle w:val="NormalWeb"/>
        <w:rPr>
          <w:rFonts w:ascii="Times New Roman" w:hAnsi="Times New Roman" w:cs="Times New Roman"/>
          <w:color w:val="000000"/>
        </w:rPr>
      </w:pPr>
      <w:r w:rsidRPr="00B0639E">
        <w:rPr>
          <w:rFonts w:ascii="Times New Roman" w:hAnsi="Times New Roman" w:cs="Times New Roman"/>
          <w:b/>
          <w:bCs/>
          <w:i/>
          <w:color w:val="000000"/>
        </w:rPr>
        <w:t>Purpose:</w:t>
      </w:r>
      <w:r w:rsidRPr="00B0639E">
        <w:rPr>
          <w:rFonts w:ascii="Times New Roman" w:hAnsi="Times New Roman" w:cs="Times New Roman"/>
          <w:b/>
          <w:bCs/>
          <w:color w:val="000000"/>
        </w:rPr>
        <w:t xml:space="preserve"> </w:t>
      </w:r>
      <w:r w:rsidRPr="00B0639E">
        <w:rPr>
          <w:rFonts w:ascii="Times New Roman" w:hAnsi="Times New Roman" w:cs="Times New Roman"/>
          <w:color w:val="000000"/>
        </w:rPr>
        <w:t xml:space="preserve">To </w:t>
      </w:r>
      <w:r w:rsidRPr="004C1E8A">
        <w:rPr>
          <w:rFonts w:ascii="Times New Roman" w:hAnsi="Times New Roman" w:cs="Times New Roman"/>
          <w:color w:val="000000"/>
        </w:rPr>
        <w:t>recognize, encourage, and stimulate outstanding teachers of high school chemistry in the [name of region] Region</w:t>
      </w:r>
      <w:r w:rsidRPr="00B0639E">
        <w:rPr>
          <w:rFonts w:ascii="Times New Roman" w:hAnsi="Times New Roman" w:cs="Times New Roman"/>
          <w:color w:val="000000"/>
        </w:rPr>
        <w:t xml:space="preserve">.  The [name of region] Region of the ACS consists of the following Local Sections in </w:t>
      </w:r>
      <w:proofErr w:type="gramStart"/>
      <w:r w:rsidRPr="00B0639E">
        <w:rPr>
          <w:rFonts w:ascii="Times New Roman" w:hAnsi="Times New Roman" w:cs="Times New Roman"/>
          <w:i/>
          <w:color w:val="000000"/>
        </w:rPr>
        <w:t>[  name</w:t>
      </w:r>
      <w:proofErr w:type="gramEnd"/>
      <w:r w:rsidRPr="00B0639E">
        <w:rPr>
          <w:rFonts w:ascii="Times New Roman" w:hAnsi="Times New Roman" w:cs="Times New Roman"/>
          <w:i/>
          <w:color w:val="000000"/>
        </w:rPr>
        <w:t xml:space="preserve"> of states  ]</w:t>
      </w:r>
      <w:r w:rsidRPr="00B0639E">
        <w:rPr>
          <w:rFonts w:ascii="Times New Roman" w:hAnsi="Times New Roman" w:cs="Times New Roman"/>
          <w:color w:val="000000"/>
        </w:rPr>
        <w:t xml:space="preserve">: </w:t>
      </w:r>
      <w:r w:rsidRPr="00B0639E">
        <w:rPr>
          <w:rFonts w:ascii="Times New Roman" w:hAnsi="Times New Roman" w:cs="Times New Roman"/>
          <w:i/>
          <w:color w:val="000000"/>
        </w:rPr>
        <w:t>[  name of Local Sections  ]</w:t>
      </w:r>
      <w:r w:rsidRPr="00B0639E">
        <w:rPr>
          <w:rFonts w:ascii="Times New Roman" w:hAnsi="Times New Roman" w:cs="Times New Roman"/>
          <w:color w:val="000000"/>
        </w:rPr>
        <w:t>.</w:t>
      </w:r>
    </w:p>
    <w:p w:rsidR="00CB11EC" w:rsidRPr="004F36E9" w:rsidRDefault="00CB11EC">
      <w:pPr>
        <w:pStyle w:val="NormalWeb"/>
        <w:rPr>
          <w:rFonts w:ascii="Times New Roman" w:hAnsi="Times New Roman" w:cs="Times New Roman"/>
          <w:color w:val="auto"/>
        </w:rPr>
      </w:pPr>
      <w:r w:rsidRPr="00B0639E">
        <w:rPr>
          <w:rFonts w:ascii="Times New Roman" w:hAnsi="Times New Roman" w:cs="Times New Roman"/>
          <w:b/>
          <w:bCs/>
          <w:i/>
          <w:color w:val="000000"/>
        </w:rPr>
        <w:t>Nature</w:t>
      </w:r>
      <w:r w:rsidRPr="00B0639E">
        <w:rPr>
          <w:rFonts w:ascii="Times New Roman" w:hAnsi="Times New Roman" w:cs="Times New Roman"/>
          <w:i/>
          <w:color w:val="000000"/>
        </w:rPr>
        <w:t>:</w:t>
      </w:r>
      <w:r w:rsidRPr="00B0639E">
        <w:rPr>
          <w:rFonts w:ascii="Times New Roman" w:hAnsi="Times New Roman" w:cs="Times New Roman"/>
          <w:color w:val="000000"/>
        </w:rPr>
        <w:t xml:space="preserve"> The Region Award consists of a cash award and a plaque.  Reasonable travel expenses to the Regional Meeting at which the award will be presented will be reimbursed.  A certificate/plaque may also be provided to the recipient’s institution for display. </w:t>
      </w:r>
      <w:r w:rsidR="00F610F6" w:rsidRPr="004F36E9">
        <w:rPr>
          <w:rFonts w:ascii="Times New Roman" w:hAnsi="Times New Roman" w:cs="Times New Roman"/>
          <w:color w:val="auto"/>
        </w:rPr>
        <w:t>T</w:t>
      </w:r>
      <w:r w:rsidRPr="004F36E9">
        <w:rPr>
          <w:rFonts w:ascii="Times New Roman" w:hAnsi="Times New Roman" w:cs="Times New Roman"/>
          <w:color w:val="auto"/>
        </w:rPr>
        <w:t>he awardee may be asked to give a keynote address and/or participate in a symposium with other teachers</w:t>
      </w:r>
      <w:r w:rsidR="00C57A77" w:rsidRPr="004F36E9">
        <w:rPr>
          <w:rFonts w:ascii="Times New Roman" w:hAnsi="Times New Roman" w:cs="Times New Roman"/>
          <w:color w:val="auto"/>
        </w:rPr>
        <w:t>, usually at a future meeting</w:t>
      </w:r>
      <w:r w:rsidR="004C1E8A" w:rsidRPr="004F36E9">
        <w:rPr>
          <w:rFonts w:ascii="Times New Roman" w:hAnsi="Times New Roman" w:cs="Times New Roman"/>
          <w:color w:val="auto"/>
        </w:rPr>
        <w:t xml:space="preserve">. </w:t>
      </w:r>
    </w:p>
    <w:p w:rsidR="00CB11EC" w:rsidRPr="00B0639E" w:rsidRDefault="00CB11EC" w:rsidP="00CB11EC">
      <w:pPr>
        <w:pStyle w:val="NormalWeb"/>
        <w:rPr>
          <w:rFonts w:ascii="Times New Roman" w:hAnsi="Times New Roman" w:cs="Times New Roman"/>
          <w:color w:val="000000"/>
        </w:rPr>
      </w:pPr>
      <w:r w:rsidRPr="00B0639E">
        <w:rPr>
          <w:rStyle w:val="Emphasis"/>
          <w:rFonts w:ascii="Times New Roman" w:hAnsi="Times New Roman" w:cs="Times New Roman"/>
          <w:b/>
          <w:bCs/>
          <w:color w:val="000000"/>
        </w:rPr>
        <w:t>Rules of Eligibility:</w:t>
      </w:r>
      <w:r w:rsidRPr="00B0639E">
        <w:rPr>
          <w:rFonts w:ascii="Times New Roman" w:hAnsi="Times New Roman" w:cs="Times New Roman"/>
          <w:color w:val="000000"/>
        </w:rPr>
        <w:t xml:space="preserve"> </w:t>
      </w:r>
      <w:r w:rsidRPr="00B0639E">
        <w:rPr>
          <w:rFonts w:ascii="Times New Roman" w:hAnsi="Times New Roman" w:cs="Times New Roman"/>
          <w:color w:val="000000"/>
        </w:rPr>
        <w:br/>
      </w:r>
      <w:r w:rsidRPr="00B0639E">
        <w:rPr>
          <w:rFonts w:ascii="Times New Roman" w:hAnsi="Times New Roman" w:cs="Times New Roman"/>
          <w:b/>
          <w:color w:val="000000"/>
        </w:rPr>
        <w:t>Who May Nominate?</w:t>
      </w:r>
      <w:r w:rsidRPr="00B0639E">
        <w:rPr>
          <w:rFonts w:ascii="Times New Roman" w:hAnsi="Times New Roman" w:cs="Times New Roman"/>
          <w:color w:val="000000"/>
        </w:rPr>
        <w:t xml:space="preserve"> Any individual, except a member of the award selection committee or currently enrolled student of the nominee, may submit one nomination or support form in any given year.  Local Sections within the Region are especially encouraged to submit nominations for the award.  </w:t>
      </w:r>
      <w:r w:rsidRPr="00B0639E">
        <w:rPr>
          <w:rFonts w:ascii="Times New Roman" w:hAnsi="Times New Roman" w:cs="Times New Roman"/>
          <w:color w:val="000000"/>
        </w:rPr>
        <w:br/>
      </w:r>
      <w:r w:rsidRPr="00B0639E">
        <w:rPr>
          <w:rFonts w:ascii="Times New Roman" w:hAnsi="Times New Roman" w:cs="Times New Roman"/>
          <w:color w:val="000000"/>
        </w:rPr>
        <w:br/>
      </w:r>
      <w:r w:rsidRPr="00B0639E">
        <w:rPr>
          <w:rFonts w:ascii="Times New Roman" w:hAnsi="Times New Roman" w:cs="Times New Roman"/>
          <w:b/>
          <w:color w:val="000000"/>
        </w:rPr>
        <w:t>Who is Eligible?</w:t>
      </w:r>
      <w:r w:rsidRPr="00B0639E">
        <w:rPr>
          <w:rFonts w:ascii="Times New Roman" w:hAnsi="Times New Roman" w:cs="Times New Roman"/>
          <w:color w:val="000000"/>
        </w:rPr>
        <w:t xml:space="preserve"> The nominee must be actively engaged in the teaching of chemistry or a chemical science in a high school (grades 9-12) on at least a half-time basis.  The nomination should clearly demonstrate as many of the following attributes as possible:</w:t>
      </w:r>
    </w:p>
    <w:p w:rsidR="00CB11EC" w:rsidRPr="00B0639E" w:rsidRDefault="00CB11EC" w:rsidP="00CB11EC">
      <w:pPr>
        <w:pStyle w:val="NormalWeb"/>
        <w:numPr>
          <w:ilvl w:val="0"/>
          <w:numId w:val="2"/>
        </w:numPr>
        <w:tabs>
          <w:tab w:val="clear" w:pos="720"/>
        </w:tabs>
        <w:rPr>
          <w:rFonts w:ascii="Times New Roman" w:hAnsi="Times New Roman" w:cs="Times New Roman"/>
          <w:color w:val="000000"/>
        </w:rPr>
      </w:pPr>
      <w:r w:rsidRPr="00B0639E">
        <w:rPr>
          <w:rFonts w:ascii="Times New Roman" w:hAnsi="Times New Roman" w:cs="Times New Roman"/>
          <w:color w:val="000000"/>
        </w:rPr>
        <w:t>The quality of the nominee’s teaching; unusually effective methods of presentation should be emphasized;</w:t>
      </w:r>
    </w:p>
    <w:p w:rsidR="00CB11EC" w:rsidRPr="00B0639E" w:rsidRDefault="00CB11EC" w:rsidP="00CB11EC">
      <w:pPr>
        <w:pStyle w:val="NormalWeb"/>
        <w:numPr>
          <w:ilvl w:val="0"/>
          <w:numId w:val="2"/>
        </w:numPr>
        <w:tabs>
          <w:tab w:val="clear" w:pos="720"/>
        </w:tabs>
        <w:rPr>
          <w:rFonts w:ascii="Times New Roman" w:hAnsi="Times New Roman" w:cs="Times New Roman"/>
          <w:color w:val="000000"/>
        </w:rPr>
      </w:pPr>
      <w:r w:rsidRPr="00B0639E">
        <w:rPr>
          <w:rFonts w:ascii="Times New Roman" w:hAnsi="Times New Roman" w:cs="Times New Roman"/>
          <w:color w:val="000000"/>
        </w:rPr>
        <w:t>The nominee’s ability to challenge and inspire students;</w:t>
      </w:r>
    </w:p>
    <w:p w:rsidR="00CB11EC" w:rsidRPr="00B0639E" w:rsidRDefault="00CB11EC" w:rsidP="00CB11EC">
      <w:pPr>
        <w:pStyle w:val="NormalWeb"/>
        <w:numPr>
          <w:ilvl w:val="0"/>
          <w:numId w:val="2"/>
        </w:numPr>
        <w:tabs>
          <w:tab w:val="clear" w:pos="720"/>
        </w:tabs>
        <w:rPr>
          <w:rFonts w:ascii="Times New Roman" w:hAnsi="Times New Roman" w:cs="Times New Roman"/>
          <w:color w:val="000000"/>
        </w:rPr>
      </w:pPr>
      <w:r w:rsidRPr="00B0639E">
        <w:rPr>
          <w:rFonts w:ascii="Times New Roman" w:hAnsi="Times New Roman" w:cs="Times New Roman"/>
          <w:color w:val="000000"/>
        </w:rPr>
        <w:t>Extracurricular work in chemistry or a chemical science by the nominee, including science fairs, science clubs, and activities that stimulate the interest of young people in chemistry and related sciences;</w:t>
      </w:r>
    </w:p>
    <w:p w:rsidR="00CB11EC" w:rsidRPr="00B0639E" w:rsidRDefault="00CB11EC" w:rsidP="00CB11EC">
      <w:pPr>
        <w:pStyle w:val="NormalWeb"/>
        <w:numPr>
          <w:ilvl w:val="0"/>
          <w:numId w:val="2"/>
        </w:numPr>
        <w:tabs>
          <w:tab w:val="clear" w:pos="720"/>
        </w:tabs>
        <w:rPr>
          <w:rFonts w:ascii="Times New Roman" w:hAnsi="Times New Roman" w:cs="Times New Roman"/>
          <w:color w:val="000000"/>
        </w:rPr>
      </w:pPr>
      <w:r w:rsidRPr="00B0639E">
        <w:rPr>
          <w:rFonts w:ascii="Times New Roman" w:hAnsi="Times New Roman" w:cs="Times New Roman"/>
          <w:color w:val="000000"/>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rsidR="00CB11EC" w:rsidRPr="00B0639E" w:rsidRDefault="00CB11EC" w:rsidP="00CB11EC">
      <w:pPr>
        <w:pStyle w:val="NormalWeb"/>
        <w:numPr>
          <w:ilvl w:val="0"/>
          <w:numId w:val="2"/>
        </w:numPr>
        <w:tabs>
          <w:tab w:val="clear" w:pos="720"/>
        </w:tabs>
        <w:rPr>
          <w:rFonts w:ascii="Times New Roman" w:hAnsi="Times New Roman" w:cs="Times New Roman"/>
          <w:color w:val="000000"/>
        </w:rPr>
      </w:pPr>
      <w:r w:rsidRPr="00B0639E">
        <w:rPr>
          <w:rFonts w:ascii="Times New Roman" w:hAnsi="Times New Roman" w:cs="Times New Roman"/>
          <w:color w:val="000000"/>
        </w:rPr>
        <w:t>Evidence of leadership and/or active involvement within the profession.</w:t>
      </w:r>
    </w:p>
    <w:p w:rsidR="00CB11EC" w:rsidRPr="00B0639E" w:rsidRDefault="00CB11EC">
      <w:pPr>
        <w:spacing w:before="100" w:after="100"/>
        <w:rPr>
          <w:i/>
          <w:color w:val="000000"/>
        </w:rPr>
      </w:pPr>
      <w:r w:rsidRPr="00B0639E">
        <w:rPr>
          <w:b/>
          <w:i/>
          <w:color w:val="000000"/>
        </w:rPr>
        <w:t>Required components of Nomination Portfolio:</w:t>
      </w:r>
      <w:r w:rsidRPr="00B0639E">
        <w:rPr>
          <w:i/>
          <w:color w:val="000000"/>
        </w:rPr>
        <w:t xml:space="preserve"> </w:t>
      </w:r>
    </w:p>
    <w:p w:rsidR="00CB11EC" w:rsidRPr="00B0639E" w:rsidRDefault="00CB11EC" w:rsidP="00CB11EC">
      <w:pPr>
        <w:numPr>
          <w:ilvl w:val="0"/>
          <w:numId w:val="12"/>
        </w:numPr>
        <w:spacing w:before="100" w:after="100"/>
        <w:rPr>
          <w:color w:val="000000"/>
        </w:rPr>
      </w:pPr>
      <w:r w:rsidRPr="00B0639E">
        <w:rPr>
          <w:color w:val="000000"/>
        </w:rPr>
        <w:t xml:space="preserve">The Awards Committee will consider only </w:t>
      </w:r>
      <w:r w:rsidRPr="00B0639E">
        <w:rPr>
          <w:b/>
          <w:color w:val="000000"/>
        </w:rPr>
        <w:t>complete</w:t>
      </w:r>
      <w:r w:rsidRPr="00B0639E">
        <w:rPr>
          <w:color w:val="000000"/>
        </w:rPr>
        <w:t xml:space="preserve"> nomination portfolios.</w:t>
      </w:r>
    </w:p>
    <w:p w:rsidR="00CB11EC" w:rsidRPr="00B0639E" w:rsidRDefault="00CB11EC" w:rsidP="00CB11EC">
      <w:pPr>
        <w:numPr>
          <w:ilvl w:val="0"/>
          <w:numId w:val="12"/>
        </w:numPr>
        <w:spacing w:before="100" w:after="100"/>
        <w:rPr>
          <w:color w:val="000000"/>
        </w:rPr>
      </w:pPr>
      <w:r w:rsidRPr="00B0639E">
        <w:rPr>
          <w:color w:val="000000"/>
        </w:rPr>
        <w:t xml:space="preserve">A complete portfolio shall consist of </w:t>
      </w:r>
    </w:p>
    <w:p w:rsidR="00CB11EC" w:rsidRPr="00B0639E" w:rsidRDefault="00CB11EC" w:rsidP="00CB11EC">
      <w:pPr>
        <w:numPr>
          <w:ilvl w:val="1"/>
          <w:numId w:val="12"/>
        </w:numPr>
        <w:spacing w:before="100" w:after="100"/>
        <w:rPr>
          <w:color w:val="000000"/>
        </w:rPr>
      </w:pPr>
      <w:r w:rsidRPr="00B0639E">
        <w:rPr>
          <w:color w:val="000000"/>
        </w:rPr>
        <w:t xml:space="preserve">A Nomination Portfolio Check </w:t>
      </w:r>
      <w:proofErr w:type="gramStart"/>
      <w:r w:rsidRPr="00B0639E">
        <w:rPr>
          <w:color w:val="000000"/>
        </w:rPr>
        <w:t>List  (</w:t>
      </w:r>
      <w:proofErr w:type="gramEnd"/>
      <w:r w:rsidRPr="00B0639E">
        <w:rPr>
          <w:color w:val="000000"/>
        </w:rPr>
        <w:t>see page</w:t>
      </w:r>
      <w:r w:rsidR="004F36E9">
        <w:rPr>
          <w:color w:val="000000"/>
        </w:rPr>
        <w:t xml:space="preserve"> </w:t>
      </w:r>
      <w:r w:rsidR="00EC4419">
        <w:rPr>
          <w:color w:val="000000"/>
        </w:rPr>
        <w:t>8</w:t>
      </w:r>
      <w:r w:rsidRPr="00B0639E">
        <w:rPr>
          <w:color w:val="000000"/>
        </w:rPr>
        <w:t>), which shall serve as the Portfolio Cover Shee</w:t>
      </w:r>
      <w:r w:rsidR="00EC4419">
        <w:rPr>
          <w:color w:val="000000"/>
        </w:rPr>
        <w:t>t;</w:t>
      </w:r>
    </w:p>
    <w:p w:rsidR="00CB11EC" w:rsidRPr="00B0639E" w:rsidRDefault="00CB11EC" w:rsidP="00CB11EC">
      <w:pPr>
        <w:numPr>
          <w:ilvl w:val="1"/>
          <w:numId w:val="12"/>
        </w:numPr>
        <w:spacing w:before="100" w:after="100"/>
        <w:rPr>
          <w:color w:val="000000"/>
        </w:rPr>
      </w:pPr>
      <w:r w:rsidRPr="00B0639E">
        <w:rPr>
          <w:color w:val="000000"/>
        </w:rPr>
        <w:t>Nominator Information Form (see page</w:t>
      </w:r>
      <w:r w:rsidR="00EC4419">
        <w:rPr>
          <w:color w:val="000000"/>
        </w:rPr>
        <w:t xml:space="preserve"> 9</w:t>
      </w:r>
      <w:r w:rsidRPr="00B0639E">
        <w:rPr>
          <w:color w:val="000000"/>
        </w:rPr>
        <w:t xml:space="preserve">); </w:t>
      </w:r>
    </w:p>
    <w:p w:rsidR="00CB11EC" w:rsidRPr="00B0639E" w:rsidRDefault="00CB11EC" w:rsidP="00CB11EC">
      <w:pPr>
        <w:numPr>
          <w:ilvl w:val="1"/>
          <w:numId w:val="12"/>
        </w:numPr>
        <w:spacing w:before="100" w:after="100"/>
        <w:rPr>
          <w:color w:val="000000"/>
        </w:rPr>
      </w:pPr>
      <w:r w:rsidRPr="00B0639E">
        <w:rPr>
          <w:color w:val="000000"/>
        </w:rPr>
        <w:t xml:space="preserve">Nominee Information Form (see page </w:t>
      </w:r>
      <w:r w:rsidR="00EC4419">
        <w:rPr>
          <w:color w:val="000000"/>
        </w:rPr>
        <w:t>10</w:t>
      </w:r>
      <w:r w:rsidRPr="00B0639E">
        <w:rPr>
          <w:color w:val="000000"/>
        </w:rPr>
        <w:t xml:space="preserve">); </w:t>
      </w:r>
    </w:p>
    <w:p w:rsidR="00CB11EC" w:rsidRPr="00B0639E" w:rsidRDefault="00CB11EC" w:rsidP="00CB11EC">
      <w:pPr>
        <w:numPr>
          <w:ilvl w:val="1"/>
          <w:numId w:val="12"/>
        </w:numPr>
        <w:spacing w:before="100" w:after="100"/>
        <w:rPr>
          <w:color w:val="000000"/>
        </w:rPr>
      </w:pPr>
      <w:r w:rsidRPr="00B0639E">
        <w:rPr>
          <w:color w:val="000000"/>
        </w:rPr>
        <w:lastRenderedPageBreak/>
        <w:t>Nominator Recommendation of not more than 750 words submitted by the nominator according to the guidelines outlined on the Recommendation Form</w:t>
      </w:r>
      <w:r w:rsidRPr="00B0639E">
        <w:rPr>
          <w:b/>
          <w:color w:val="FF0000"/>
        </w:rPr>
        <w:t xml:space="preserve"> </w:t>
      </w:r>
      <w:r w:rsidRPr="00B0639E">
        <w:rPr>
          <w:color w:val="000000"/>
        </w:rPr>
        <w:t>(see page 1</w:t>
      </w:r>
      <w:r w:rsidR="00EC4419">
        <w:rPr>
          <w:color w:val="000000"/>
        </w:rPr>
        <w:t>1</w:t>
      </w:r>
      <w:r w:rsidRPr="00B0639E">
        <w:rPr>
          <w:color w:val="000000"/>
        </w:rPr>
        <w:t xml:space="preserve">); </w:t>
      </w:r>
    </w:p>
    <w:p w:rsidR="00CB11EC" w:rsidRPr="00B0639E" w:rsidRDefault="00CB11EC" w:rsidP="00CB11EC">
      <w:pPr>
        <w:numPr>
          <w:ilvl w:val="1"/>
          <w:numId w:val="12"/>
        </w:numPr>
        <w:spacing w:before="100" w:after="100"/>
        <w:rPr>
          <w:b/>
        </w:rPr>
      </w:pPr>
      <w:r w:rsidRPr="00B0639E">
        <w:t>A current curriculum vitae or resume that includes a list of the nominee’s honors, professional activities, and additional evidence of service to the profession</w:t>
      </w:r>
      <w:r w:rsidR="00EC4419">
        <w:t xml:space="preserve">; </w:t>
      </w:r>
      <w:r w:rsidR="00EC4419" w:rsidRPr="00EC4419">
        <w:rPr>
          <w:b/>
        </w:rPr>
        <w:t>NOTE:</w:t>
      </w:r>
      <w:r w:rsidR="00EC4419">
        <w:t xml:space="preserve"> </w:t>
      </w:r>
      <w:r w:rsidRPr="00B0639E">
        <w:rPr>
          <w:b/>
        </w:rPr>
        <w:t>This must be limited to no more than two pages and the activities listed must have occurred within the past five years.</w:t>
      </w:r>
    </w:p>
    <w:p w:rsidR="00CB11EC" w:rsidRPr="00B0639E" w:rsidRDefault="00E223CE" w:rsidP="00CB11EC">
      <w:pPr>
        <w:numPr>
          <w:ilvl w:val="1"/>
          <w:numId w:val="12"/>
        </w:numPr>
        <w:autoSpaceDE w:val="0"/>
        <w:autoSpaceDN w:val="0"/>
        <w:adjustRightInd w:val="0"/>
      </w:pPr>
      <w:r w:rsidRPr="00B0639E">
        <w:t>A statement by the nominee</w:t>
      </w:r>
      <w:r w:rsidR="00CB11EC" w:rsidRPr="00B0639E">
        <w:t xml:space="preserve"> of not more than 500 words that describes the nominee’s teaching philosophy or commitment</w:t>
      </w:r>
      <w:r w:rsidR="00EC4419">
        <w:t xml:space="preserve"> to the profession;</w:t>
      </w:r>
    </w:p>
    <w:p w:rsidR="00CB11EC" w:rsidRPr="00B0639E" w:rsidRDefault="00CB11EC" w:rsidP="00CB11EC">
      <w:pPr>
        <w:numPr>
          <w:ilvl w:val="1"/>
          <w:numId w:val="12"/>
        </w:numPr>
        <w:spacing w:before="100" w:after="100"/>
        <w:rPr>
          <w:color w:val="000000"/>
        </w:rPr>
      </w:pPr>
      <w:r w:rsidRPr="00B0639E">
        <w:t>At least one, but not more than three, letters of support.  One letter, of no more than 400 words, must be from the teacher’s current principal or supervisor.  Additional letters of support, of no more than 400 words, may be sent by col</w:t>
      </w:r>
      <w:r w:rsidR="00EC4419">
        <w:t xml:space="preserve">leagues, </w:t>
      </w:r>
      <w:r w:rsidRPr="00B0639E">
        <w:t>members of the American Chemical Society</w:t>
      </w:r>
      <w:r w:rsidR="00EC4419">
        <w:t>,</w:t>
      </w:r>
      <w:r w:rsidRPr="00B0639E">
        <w:t xml:space="preserve"> who are familiar with the nominee’s achievements, or former students and parents of former students. </w:t>
      </w:r>
    </w:p>
    <w:p w:rsidR="00C57A77" w:rsidRPr="00B0639E" w:rsidRDefault="00C57A77" w:rsidP="00CB11EC">
      <w:pPr>
        <w:numPr>
          <w:ilvl w:val="1"/>
          <w:numId w:val="12"/>
        </w:numPr>
        <w:spacing w:before="100" w:after="100"/>
        <w:rPr>
          <w:color w:val="FF0000"/>
        </w:rPr>
      </w:pPr>
      <w:r w:rsidRPr="00544DF8">
        <w:rPr>
          <w:b/>
        </w:rPr>
        <w:t xml:space="preserve">NOTE: Some commentary </w:t>
      </w:r>
      <w:r w:rsidR="00F610F6" w:rsidRPr="00544DF8">
        <w:rPr>
          <w:b/>
        </w:rPr>
        <w:t>on student reaction to the work of the nominee</w:t>
      </w:r>
      <w:r w:rsidRPr="00544DF8">
        <w:rPr>
          <w:b/>
        </w:rPr>
        <w:t xml:space="preserve"> </w:t>
      </w:r>
      <w:r w:rsidR="00F610F6" w:rsidRPr="00544DF8">
        <w:rPr>
          <w:b/>
        </w:rPr>
        <w:t xml:space="preserve">in either the nominating letter or that of the current principal or </w:t>
      </w:r>
      <w:r w:rsidR="00435585" w:rsidRPr="00544DF8">
        <w:rPr>
          <w:b/>
        </w:rPr>
        <w:t>supervisor</w:t>
      </w:r>
      <w:r w:rsidR="00F610F6" w:rsidRPr="00544DF8">
        <w:rPr>
          <w:b/>
        </w:rPr>
        <w:t xml:space="preserve"> is essential for a well-rounded portfolio.</w:t>
      </w:r>
      <w:r w:rsidR="00F610F6" w:rsidRPr="00B0639E">
        <w:rPr>
          <w:color w:val="FF0000"/>
        </w:rPr>
        <w:t xml:space="preserve">   </w:t>
      </w:r>
    </w:p>
    <w:p w:rsidR="00CB11EC" w:rsidRPr="00B0639E" w:rsidRDefault="00CB11EC" w:rsidP="00CB11EC">
      <w:pPr>
        <w:autoSpaceDE w:val="0"/>
        <w:autoSpaceDN w:val="0"/>
        <w:adjustRightInd w:val="0"/>
        <w:rPr>
          <w:color w:val="000000"/>
        </w:rPr>
      </w:pPr>
      <w:r w:rsidRPr="00B0639E">
        <w:rPr>
          <w:b/>
          <w:i/>
          <w:color w:val="000000"/>
        </w:rPr>
        <w:t>Instructions:</w:t>
      </w:r>
      <w:r w:rsidRPr="00B0639E">
        <w:rPr>
          <w:color w:val="000000"/>
        </w:rPr>
        <w:t xml:space="preserve"> Submit nominations to </w:t>
      </w:r>
      <w:proofErr w:type="gramStart"/>
      <w:r w:rsidRPr="00B0639E">
        <w:rPr>
          <w:i/>
          <w:color w:val="000000"/>
        </w:rPr>
        <w:t>[  name</w:t>
      </w:r>
      <w:proofErr w:type="gramEnd"/>
      <w:r w:rsidRPr="00B0639E">
        <w:rPr>
          <w:i/>
          <w:color w:val="000000"/>
        </w:rPr>
        <w:t>  ]</w:t>
      </w:r>
      <w:r w:rsidRPr="00B0639E">
        <w:rPr>
          <w:color w:val="000000"/>
        </w:rPr>
        <w:t xml:space="preserve"> by e-mail attachment to </w:t>
      </w:r>
      <w:r w:rsidRPr="00B0639E">
        <w:rPr>
          <w:i/>
          <w:color w:val="000000"/>
        </w:rPr>
        <w:t>[  email address  ]</w:t>
      </w:r>
      <w:r w:rsidRPr="00B0639E">
        <w:rPr>
          <w:color w:val="000000"/>
        </w:rPr>
        <w:t xml:space="preserve"> by </w:t>
      </w:r>
      <w:r w:rsidRPr="00B0639E">
        <w:rPr>
          <w:i/>
          <w:color w:val="000000"/>
        </w:rPr>
        <w:t>[  date  ]</w:t>
      </w:r>
      <w:r w:rsidRPr="00B0639E">
        <w:rPr>
          <w:color w:val="000000"/>
        </w:rPr>
        <w:t>.</w:t>
      </w:r>
    </w:p>
    <w:p w:rsidR="00CB11EC" w:rsidRPr="00F9006A" w:rsidRDefault="00CB11EC">
      <w:pPr>
        <w:pStyle w:val="Heading1"/>
        <w:jc w:val="center"/>
        <w:rPr>
          <w:rFonts w:ascii="Times New Roman" w:hAnsi="Times New Roman"/>
          <w:sz w:val="26"/>
        </w:rPr>
      </w:pPr>
      <w:r w:rsidRPr="00F9006A">
        <w:rPr>
          <w:rFonts w:ascii="Times New Roman" w:hAnsi="Times New Roman"/>
          <w:sz w:val="26"/>
        </w:rPr>
        <w:t>PROGRAM DETAILS AND RESPONSIBILITIES</w:t>
      </w:r>
    </w:p>
    <w:p w:rsidR="00CB11EC" w:rsidRPr="00F9006A" w:rsidRDefault="00CB11EC" w:rsidP="00CB11EC">
      <w:pPr>
        <w:spacing w:line="240" w:lineRule="exact"/>
        <w:rPr>
          <w:sz w:val="22"/>
        </w:rPr>
      </w:pPr>
    </w:p>
    <w:p w:rsidR="00CB11EC" w:rsidRPr="004F1147" w:rsidRDefault="00CB11EC" w:rsidP="00CB11EC">
      <w:pPr>
        <w:spacing w:line="240" w:lineRule="exact"/>
      </w:pPr>
      <w:r w:rsidRPr="004F1147">
        <w:rPr>
          <w:b/>
        </w:rPr>
        <w:t>Definition of the Award:</w:t>
      </w:r>
      <w:r w:rsidRPr="004F1147">
        <w:t xml:space="preserve">  </w:t>
      </w:r>
      <w:r w:rsidRPr="004F1147">
        <w:br/>
        <w:t xml:space="preserve">The Award Program shall be referred to as </w:t>
      </w:r>
      <w:r w:rsidRPr="004F1147">
        <w:rPr>
          <w:b/>
        </w:rPr>
        <w:t>THE ACS DIVISION OF CHEMICAL EDUCATION [name of region] REGION AWARD FOR EXCELLENCE IN HIGH SCHOOL TEACHING</w:t>
      </w:r>
      <w:r w:rsidRPr="004F1147">
        <w:t xml:space="preserve"> on the Region and Regional Meeting websites and on all printed and electronic materials.  The addition of other identifiers to the name of the Award, such as “in honor of …” or “in memory of …”, may be made at the discretion of the Region.</w:t>
      </w:r>
    </w:p>
    <w:p w:rsidR="00CB11EC" w:rsidRPr="004F1147" w:rsidRDefault="00CB11EC" w:rsidP="00CB11EC">
      <w:pPr>
        <w:spacing w:line="240" w:lineRule="exact"/>
      </w:pPr>
    </w:p>
    <w:p w:rsidR="00F610F6" w:rsidRPr="004F1147" w:rsidRDefault="00CB11EC" w:rsidP="00CB11EC">
      <w:pPr>
        <w:spacing w:line="240" w:lineRule="exact"/>
      </w:pPr>
      <w:r w:rsidRPr="004F1147">
        <w:rPr>
          <w:b/>
        </w:rPr>
        <w:t xml:space="preserve">Commitments by </w:t>
      </w:r>
      <w:r w:rsidR="004F36E9">
        <w:rPr>
          <w:b/>
        </w:rPr>
        <w:t>Region:</w:t>
      </w:r>
    </w:p>
    <w:p w:rsidR="00D30071" w:rsidRPr="004F1147" w:rsidRDefault="00544DF8" w:rsidP="00D30071">
      <w:pPr>
        <w:spacing w:line="240" w:lineRule="exact"/>
      </w:pPr>
      <w:r>
        <w:t xml:space="preserve">The </w:t>
      </w:r>
      <w:r w:rsidR="0022380F">
        <w:t>REGION</w:t>
      </w:r>
      <w:r>
        <w:t xml:space="preserve"> </w:t>
      </w:r>
      <w:r w:rsidR="00D30071" w:rsidRPr="004F1147">
        <w:t xml:space="preserve">shall agree to the following </w:t>
      </w:r>
      <w:r w:rsidR="00EC4419">
        <w:t xml:space="preserve">THREE </w:t>
      </w:r>
      <w:r w:rsidR="00D30071" w:rsidRPr="004F1147">
        <w:t>conditions in order to participate in the Award Program:</w:t>
      </w:r>
    </w:p>
    <w:p w:rsidR="00CB11EC" w:rsidRPr="004F1147" w:rsidRDefault="00CB11EC" w:rsidP="00CB11EC">
      <w:pPr>
        <w:spacing w:line="240" w:lineRule="exact"/>
      </w:pPr>
    </w:p>
    <w:p w:rsidR="00CB11EC" w:rsidRPr="004F1147" w:rsidRDefault="00CB11EC" w:rsidP="00CB11EC">
      <w:pPr>
        <w:numPr>
          <w:ilvl w:val="0"/>
          <w:numId w:val="7"/>
        </w:numPr>
        <w:tabs>
          <w:tab w:val="clear" w:pos="888"/>
        </w:tabs>
        <w:spacing w:line="240" w:lineRule="exact"/>
        <w:ind w:left="360"/>
      </w:pPr>
      <w:r w:rsidRPr="004F1147">
        <w:t>Include at least one CHED representative on its Selection Committee</w:t>
      </w:r>
      <w:r w:rsidR="00EC4419">
        <w:t xml:space="preserve"> (The </w:t>
      </w:r>
      <w:proofErr w:type="spellStart"/>
      <w:r w:rsidR="00EC4419">
        <w:t>DivCHED</w:t>
      </w:r>
      <w:proofErr w:type="spellEnd"/>
      <w:r w:rsidR="00EC4419">
        <w:t xml:space="preserve"> Representative can satisfy this condition)</w:t>
      </w:r>
      <w:r w:rsidRPr="004F1147">
        <w:t>;</w:t>
      </w:r>
    </w:p>
    <w:p w:rsidR="00AD3269" w:rsidRPr="004F1147" w:rsidRDefault="00CB11EC" w:rsidP="00AD3269">
      <w:pPr>
        <w:numPr>
          <w:ilvl w:val="0"/>
          <w:numId w:val="7"/>
        </w:numPr>
        <w:tabs>
          <w:tab w:val="clear" w:pos="888"/>
        </w:tabs>
        <w:spacing w:before="240" w:line="240" w:lineRule="exact"/>
        <w:ind w:left="360"/>
      </w:pPr>
      <w:r w:rsidRPr="004F1147">
        <w:t xml:space="preserve">Agree to forward the credentials of the Regional winner as its nominee for the National ACS James Bryant Conant Award in High School Chemistry Teaching; see: </w:t>
      </w:r>
      <w:r w:rsidR="00AA1806">
        <w:t>(</w:t>
      </w:r>
      <w:hyperlink r:id="rId9" w:history="1">
        <w:r w:rsidR="00AD3269" w:rsidRPr="005810AA">
          <w:rPr>
            <w:rStyle w:val="Hyperlink"/>
          </w:rPr>
          <w:t>http://www.acs.org/content/acs/en/funding-and-awards/awards/national/bytopic/james-bryant-conant-award-in-high-school-chemistry-teaching.html</w:t>
        </w:r>
      </w:hyperlink>
      <w:r w:rsidR="00AA1806">
        <w:t>)</w:t>
      </w:r>
      <w:r w:rsidR="00AD3269">
        <w:br/>
      </w:r>
    </w:p>
    <w:p w:rsidR="00CB11EC" w:rsidRPr="004F1147" w:rsidRDefault="00CB11EC" w:rsidP="00CB11EC">
      <w:pPr>
        <w:numPr>
          <w:ilvl w:val="0"/>
          <w:numId w:val="7"/>
        </w:numPr>
        <w:tabs>
          <w:tab w:val="clear" w:pos="888"/>
        </w:tabs>
        <w:spacing w:line="240" w:lineRule="exact"/>
        <w:ind w:left="360"/>
      </w:pPr>
      <w:r w:rsidRPr="004F1147">
        <w:t>Choose its awardee from a field of at least</w:t>
      </w:r>
      <w:r w:rsidR="00EC4419">
        <w:t xml:space="preserve"> THREE</w:t>
      </w:r>
      <w:r w:rsidRPr="004F1147">
        <w:t xml:space="preserve"> completed nominations.</w:t>
      </w:r>
      <w:r w:rsidR="00DA7C1B">
        <w:br/>
      </w:r>
      <w:r w:rsidR="00DA7C1B">
        <w:br/>
      </w:r>
      <w:r w:rsidR="00DA7C1B">
        <w:br/>
      </w:r>
      <w:r w:rsidR="00DA7C1B">
        <w:br/>
      </w:r>
      <w:r w:rsidR="00DA7C1B">
        <w:br/>
      </w:r>
    </w:p>
    <w:p w:rsidR="00CB11EC" w:rsidRPr="004F1147" w:rsidRDefault="00CB11EC" w:rsidP="00CB11EC">
      <w:pPr>
        <w:spacing w:line="240" w:lineRule="exact"/>
      </w:pPr>
    </w:p>
    <w:p w:rsidR="0070377F" w:rsidRDefault="0070377F" w:rsidP="00CB11EC">
      <w:pPr>
        <w:spacing w:line="240" w:lineRule="exact"/>
        <w:rPr>
          <w:b/>
        </w:rPr>
      </w:pPr>
    </w:p>
    <w:p w:rsidR="0070377F" w:rsidRDefault="0070377F" w:rsidP="00CB11EC">
      <w:pPr>
        <w:spacing w:line="240" w:lineRule="exact"/>
        <w:rPr>
          <w:b/>
        </w:rPr>
      </w:pPr>
    </w:p>
    <w:p w:rsidR="004F36E9" w:rsidRPr="004F1147" w:rsidRDefault="004F36E9" w:rsidP="004F36E9">
      <w:pPr>
        <w:spacing w:line="240" w:lineRule="exact"/>
      </w:pPr>
      <w:r w:rsidRPr="004F1147">
        <w:rPr>
          <w:b/>
        </w:rPr>
        <w:lastRenderedPageBreak/>
        <w:t xml:space="preserve">Responsibilities of Region Board, Awards Committee, </w:t>
      </w:r>
      <w:proofErr w:type="spellStart"/>
      <w:r w:rsidR="00AA1806">
        <w:rPr>
          <w:b/>
        </w:rPr>
        <w:t>DivCHED</w:t>
      </w:r>
      <w:proofErr w:type="spellEnd"/>
      <w:r w:rsidR="00AA1806">
        <w:rPr>
          <w:b/>
        </w:rPr>
        <w:t xml:space="preserve"> Representative, </w:t>
      </w:r>
      <w:r w:rsidRPr="004F1147">
        <w:rPr>
          <w:b/>
        </w:rPr>
        <w:t>Local Sections, and Nominees</w:t>
      </w:r>
      <w:r w:rsidRPr="004F1147">
        <w:br/>
      </w:r>
    </w:p>
    <w:p w:rsidR="00CB11EC" w:rsidRPr="004F1147" w:rsidRDefault="00CB11EC" w:rsidP="00CB11EC">
      <w:pPr>
        <w:spacing w:line="240" w:lineRule="exact"/>
        <w:rPr>
          <w:b/>
        </w:rPr>
      </w:pPr>
      <w:r w:rsidRPr="004F1147">
        <w:rPr>
          <w:b/>
        </w:rPr>
        <w:t>A.  The Responsibilities of the Region Board</w:t>
      </w:r>
      <w:r w:rsidR="00AA1806">
        <w:rPr>
          <w:b/>
        </w:rPr>
        <w:t>:</w:t>
      </w:r>
    </w:p>
    <w:p w:rsidR="00CB11EC" w:rsidRPr="004F1147" w:rsidRDefault="00CB11EC" w:rsidP="00CB11EC">
      <w:pPr>
        <w:spacing w:line="240" w:lineRule="exact"/>
      </w:pPr>
    </w:p>
    <w:p w:rsidR="00CB11EC" w:rsidRPr="004F1147" w:rsidRDefault="00CB11EC" w:rsidP="00CB11EC">
      <w:pPr>
        <w:spacing w:line="240" w:lineRule="exact"/>
        <w:ind w:left="360" w:hanging="360"/>
      </w:pPr>
      <w:r w:rsidRPr="004F1147">
        <w:t xml:space="preserve">The </w:t>
      </w:r>
      <w:r w:rsidRPr="004F1147">
        <w:rPr>
          <w:bCs/>
        </w:rPr>
        <w:t>Region Board</w:t>
      </w:r>
      <w:r w:rsidRPr="004F1147">
        <w:t xml:space="preserve"> shall have the following responsibilities related to its participation in the ACS Division of Chemical Education (CHED) Region Award Program:</w:t>
      </w:r>
    </w:p>
    <w:p w:rsidR="00CB11EC" w:rsidRPr="004F1147" w:rsidRDefault="00CB11EC" w:rsidP="00CB11EC">
      <w:pPr>
        <w:spacing w:line="240" w:lineRule="exact"/>
      </w:pPr>
    </w:p>
    <w:p w:rsidR="00CB11EC" w:rsidRPr="004F1147" w:rsidRDefault="00CB11EC" w:rsidP="00CB11EC">
      <w:pPr>
        <w:numPr>
          <w:ilvl w:val="1"/>
          <w:numId w:val="3"/>
        </w:numPr>
        <w:tabs>
          <w:tab w:val="clear" w:pos="1440"/>
        </w:tabs>
        <w:spacing w:line="240" w:lineRule="exact"/>
        <w:ind w:left="720"/>
      </w:pPr>
      <w:r w:rsidRPr="004F1147">
        <w:t>Secure commitment from the members of the Region Board to support the Program both philosophically and financially.</w:t>
      </w:r>
    </w:p>
    <w:p w:rsidR="00CB11EC" w:rsidRPr="004F1147" w:rsidRDefault="00CB11EC" w:rsidP="00CB11EC">
      <w:pPr>
        <w:spacing w:line="240" w:lineRule="exact"/>
      </w:pPr>
    </w:p>
    <w:p w:rsidR="00CB11EC" w:rsidRPr="004F1147" w:rsidRDefault="00CB11EC" w:rsidP="00CB11EC">
      <w:pPr>
        <w:numPr>
          <w:ilvl w:val="1"/>
          <w:numId w:val="3"/>
        </w:numPr>
        <w:tabs>
          <w:tab w:val="clear" w:pos="1440"/>
        </w:tabs>
        <w:spacing w:line="240" w:lineRule="exact"/>
        <w:ind w:left="720"/>
        <w:rPr>
          <w:iCs/>
        </w:rPr>
      </w:pPr>
      <w:r w:rsidRPr="004F1147">
        <w:t>Establish the nature of the award and determine all the associated costs, which may include:</w:t>
      </w:r>
    </w:p>
    <w:p w:rsidR="00CB11EC" w:rsidRPr="004F1147" w:rsidRDefault="00CB11EC" w:rsidP="00CB11EC">
      <w:pPr>
        <w:spacing w:line="240" w:lineRule="exact"/>
      </w:pPr>
    </w:p>
    <w:p w:rsidR="00CB11EC" w:rsidRPr="00C87AFE" w:rsidRDefault="00CB11EC" w:rsidP="00CB11EC">
      <w:pPr>
        <w:numPr>
          <w:ilvl w:val="2"/>
          <w:numId w:val="3"/>
        </w:numPr>
        <w:tabs>
          <w:tab w:val="clear" w:pos="2340"/>
        </w:tabs>
        <w:spacing w:line="240" w:lineRule="exact"/>
        <w:ind w:left="1080"/>
        <w:rPr>
          <w:b/>
          <w:i/>
          <w:iCs/>
        </w:rPr>
      </w:pPr>
      <w:r w:rsidRPr="004F1147">
        <w:rPr>
          <w:iCs/>
        </w:rPr>
        <w:t>A cash award for the awardee - usually $1,000 - and a plaque recognizing the accomplishment.  An additional cash award and certificate/plaque may be provided for the teacher’s school.</w:t>
      </w:r>
      <w:r w:rsidRPr="004F1147">
        <w:t xml:space="preserve">  </w:t>
      </w:r>
      <w:r w:rsidR="005C26C3">
        <w:t xml:space="preserve"> </w:t>
      </w:r>
      <w:r w:rsidR="005C26C3" w:rsidRPr="005C26C3">
        <w:rPr>
          <w:b/>
        </w:rPr>
        <w:t>Note</w:t>
      </w:r>
      <w:r w:rsidR="005C26C3">
        <w:t xml:space="preserve">: </w:t>
      </w:r>
      <w:r w:rsidR="00C87AFE" w:rsidRPr="00C87AFE">
        <w:rPr>
          <w:b/>
        </w:rPr>
        <w:t xml:space="preserve">Beginning </w:t>
      </w:r>
      <w:r w:rsidR="00C87AFE">
        <w:rPr>
          <w:b/>
          <w:bCs/>
        </w:rPr>
        <w:t>i</w:t>
      </w:r>
      <w:r w:rsidRPr="004F1147">
        <w:rPr>
          <w:b/>
          <w:bCs/>
        </w:rPr>
        <w:t>n 201</w:t>
      </w:r>
      <w:r w:rsidR="00EC4419">
        <w:rPr>
          <w:b/>
          <w:bCs/>
        </w:rPr>
        <w:t>6</w:t>
      </w:r>
      <w:r w:rsidRPr="004F1147">
        <w:rPr>
          <w:b/>
          <w:bCs/>
        </w:rPr>
        <w:t xml:space="preserve"> the CHED endowment will provide funds for a $1,000 cash award for the regional awardees, and ACS will provide a plaque</w:t>
      </w:r>
      <w:r w:rsidR="005C26C3">
        <w:t xml:space="preserve"> </w:t>
      </w:r>
      <w:r w:rsidR="005C26C3" w:rsidRPr="005C26C3">
        <w:rPr>
          <w:b/>
        </w:rPr>
        <w:t>that will be billed by ACS to the Region Meeting</w:t>
      </w:r>
      <w:r w:rsidR="00C87AFE">
        <w:rPr>
          <w:b/>
        </w:rPr>
        <w:t>.</w:t>
      </w:r>
    </w:p>
    <w:p w:rsidR="00CB11EC" w:rsidRPr="005C26C3" w:rsidRDefault="00CB11EC" w:rsidP="00CB11EC">
      <w:pPr>
        <w:spacing w:line="240" w:lineRule="exact"/>
        <w:rPr>
          <w:b/>
        </w:rPr>
      </w:pPr>
    </w:p>
    <w:p w:rsidR="00CB11EC" w:rsidRPr="004F1147" w:rsidRDefault="00CB11EC" w:rsidP="00CB11EC">
      <w:pPr>
        <w:numPr>
          <w:ilvl w:val="2"/>
          <w:numId w:val="3"/>
        </w:numPr>
        <w:tabs>
          <w:tab w:val="clear" w:pos="2340"/>
        </w:tabs>
        <w:spacing w:line="240" w:lineRule="exact"/>
        <w:ind w:left="1080"/>
        <w:rPr>
          <w:i/>
          <w:iCs/>
        </w:rPr>
      </w:pPr>
      <w:r w:rsidRPr="004F1147">
        <w:t>Travel expenses for the awardee to attend the Regional Meeting at which the award will be presented: transportation, hotel, registration, food, and substitute coverage if it is necessary for the awardee to miss one or more days of school.</w:t>
      </w:r>
    </w:p>
    <w:p w:rsidR="00CB11EC" w:rsidRPr="004F1147" w:rsidRDefault="00CB11EC" w:rsidP="00CB11EC">
      <w:pPr>
        <w:spacing w:line="240" w:lineRule="exact"/>
      </w:pPr>
    </w:p>
    <w:p w:rsidR="00CB11EC" w:rsidRPr="004F1147" w:rsidRDefault="00CB11EC" w:rsidP="00CB11EC">
      <w:pPr>
        <w:numPr>
          <w:ilvl w:val="2"/>
          <w:numId w:val="3"/>
        </w:numPr>
        <w:tabs>
          <w:tab w:val="clear" w:pos="2340"/>
        </w:tabs>
        <w:spacing w:line="240" w:lineRule="exact"/>
        <w:ind w:left="1080"/>
        <w:rPr>
          <w:i/>
          <w:iCs/>
        </w:rPr>
      </w:pPr>
      <w:r w:rsidRPr="004F1147">
        <w:t>Tickets to the awards banquet or luncheon for the awardee and at least one guest.</w:t>
      </w:r>
    </w:p>
    <w:p w:rsidR="00CB11EC" w:rsidRPr="004F1147" w:rsidRDefault="00CB11EC" w:rsidP="00CB11EC">
      <w:pPr>
        <w:spacing w:line="240" w:lineRule="exact"/>
      </w:pPr>
    </w:p>
    <w:p w:rsidR="00CB11EC" w:rsidRPr="004F1147" w:rsidRDefault="00CB11EC" w:rsidP="00CB11EC">
      <w:pPr>
        <w:numPr>
          <w:ilvl w:val="2"/>
          <w:numId w:val="3"/>
        </w:numPr>
        <w:tabs>
          <w:tab w:val="clear" w:pos="2340"/>
        </w:tabs>
        <w:spacing w:line="240" w:lineRule="exact"/>
        <w:ind w:left="1080"/>
        <w:rPr>
          <w:i/>
          <w:iCs/>
        </w:rPr>
      </w:pPr>
      <w:r w:rsidRPr="004F1147">
        <w:t xml:space="preserve">Other gifts for the awardee such as a one-year membership in the </w:t>
      </w:r>
      <w:r w:rsidR="007365E4" w:rsidRPr="00DA7C1B">
        <w:t>American Association of Chemistry Teachers</w:t>
      </w:r>
      <w:r w:rsidR="0022380F">
        <w:rPr>
          <w:color w:val="FF0000"/>
        </w:rPr>
        <w:t xml:space="preserve">, </w:t>
      </w:r>
      <w:r w:rsidRPr="004F1147">
        <w:t xml:space="preserve">American Chemical Society and/or CHED, a subscription to the </w:t>
      </w:r>
      <w:r w:rsidRPr="004F1147">
        <w:rPr>
          <w:i/>
          <w:iCs/>
        </w:rPr>
        <w:t>Journal of Chemical Education</w:t>
      </w:r>
      <w:r w:rsidRPr="004F1147">
        <w:rPr>
          <w:iCs/>
        </w:rPr>
        <w:t xml:space="preserve">, a subscription to </w:t>
      </w:r>
      <w:r w:rsidRPr="004F1147">
        <w:rPr>
          <w:i/>
          <w:iCs/>
        </w:rPr>
        <w:t>Chemistry Teacher Connection</w:t>
      </w:r>
      <w:r w:rsidRPr="004F1147">
        <w:rPr>
          <w:iCs/>
        </w:rPr>
        <w:t>.</w:t>
      </w:r>
    </w:p>
    <w:p w:rsidR="00CB11EC" w:rsidRPr="004F1147" w:rsidRDefault="00CB11EC" w:rsidP="00CB11EC">
      <w:pPr>
        <w:spacing w:line="240" w:lineRule="exact"/>
        <w:rPr>
          <w:i/>
          <w:iCs/>
        </w:rPr>
      </w:pPr>
    </w:p>
    <w:p w:rsidR="00CB11EC" w:rsidRPr="004F1147" w:rsidRDefault="00CB11EC" w:rsidP="00CB11EC">
      <w:pPr>
        <w:numPr>
          <w:ilvl w:val="1"/>
          <w:numId w:val="3"/>
        </w:numPr>
        <w:tabs>
          <w:tab w:val="clear" w:pos="1440"/>
        </w:tabs>
        <w:spacing w:line="240" w:lineRule="exact"/>
        <w:ind w:left="720"/>
      </w:pPr>
      <w:r w:rsidRPr="004F1147">
        <w:t>Identify a Chair of the Region Award Committee to lead the entire award program for the Region, including the teacher award.  Consider asking a recent awardee to join the Award Committee and plan to involve a current winner in future contests.</w:t>
      </w:r>
    </w:p>
    <w:p w:rsidR="00CB11EC" w:rsidRPr="004F1147" w:rsidRDefault="00CB11EC" w:rsidP="00CB11EC">
      <w:pPr>
        <w:spacing w:line="240" w:lineRule="exact"/>
        <w:rPr>
          <w:iCs/>
        </w:rPr>
      </w:pPr>
    </w:p>
    <w:p w:rsidR="00CB11EC" w:rsidRPr="004F1147" w:rsidRDefault="00CB11EC" w:rsidP="00CB11EC">
      <w:pPr>
        <w:numPr>
          <w:ilvl w:val="1"/>
          <w:numId w:val="3"/>
        </w:numPr>
        <w:tabs>
          <w:tab w:val="clear" w:pos="1440"/>
        </w:tabs>
        <w:spacing w:line="240" w:lineRule="exact"/>
        <w:ind w:left="720"/>
      </w:pPr>
      <w:r w:rsidRPr="004F1147">
        <w:t>Review the suggested timeline and make necessary adjustments based on the particular dates of the regional meeting.</w:t>
      </w:r>
    </w:p>
    <w:p w:rsidR="00CB11EC" w:rsidRPr="004F1147" w:rsidRDefault="00CB11EC" w:rsidP="00CB11EC">
      <w:pPr>
        <w:spacing w:line="240" w:lineRule="exact"/>
      </w:pPr>
    </w:p>
    <w:p w:rsidR="00CB11EC" w:rsidRPr="004F1147" w:rsidRDefault="00CB11EC" w:rsidP="00CB11EC">
      <w:pPr>
        <w:numPr>
          <w:ilvl w:val="1"/>
          <w:numId w:val="3"/>
        </w:numPr>
        <w:tabs>
          <w:tab w:val="clear" w:pos="1440"/>
        </w:tabs>
        <w:spacing w:line="240" w:lineRule="exact"/>
        <w:ind w:left="720"/>
      </w:pPr>
      <w:r w:rsidRPr="004F1147">
        <w:t xml:space="preserve">Encourage each Local Section in the Region to choose a section awardee and nominate that teacher for the regional award.  Suggest that the section awardee be sent by the Local Section to the Regional Meeting as part of the Section Award.  </w:t>
      </w:r>
      <w:r w:rsidRPr="004F1147">
        <w:rPr>
          <w:b/>
        </w:rPr>
        <w:t>Note: Nominations are not limited to those made by the Local Sections in a Region.</w:t>
      </w:r>
    </w:p>
    <w:p w:rsidR="00CB11EC" w:rsidRPr="004F1147" w:rsidRDefault="00CB11EC" w:rsidP="00CB11EC">
      <w:pPr>
        <w:spacing w:line="240" w:lineRule="exact"/>
      </w:pPr>
    </w:p>
    <w:p w:rsidR="00CB11EC" w:rsidRPr="004F1147" w:rsidRDefault="00CB11EC" w:rsidP="00CB11EC">
      <w:pPr>
        <w:numPr>
          <w:ilvl w:val="1"/>
          <w:numId w:val="3"/>
        </w:numPr>
        <w:tabs>
          <w:tab w:val="clear" w:pos="1440"/>
        </w:tabs>
        <w:spacing w:line="240" w:lineRule="exact"/>
        <w:ind w:left="720"/>
      </w:pPr>
      <w:r w:rsidRPr="004F1147">
        <w:t>Encourage the regional meeting chairs to include the awardee in a general award ceremony if one is being held, and to consider holding a symposium within the technical program that honors him/her and includes previous regional winners as speakers.</w:t>
      </w:r>
      <w:r w:rsidR="00AA1806">
        <w:br/>
      </w:r>
    </w:p>
    <w:p w:rsidR="00CB11EC" w:rsidRPr="004F1147" w:rsidRDefault="00CB11EC" w:rsidP="00CB11EC">
      <w:pPr>
        <w:spacing w:line="240" w:lineRule="exact"/>
      </w:pPr>
    </w:p>
    <w:p w:rsidR="00CB11EC" w:rsidRPr="004F1147" w:rsidRDefault="00CB11EC" w:rsidP="00CB11EC">
      <w:pPr>
        <w:spacing w:line="240" w:lineRule="exact"/>
      </w:pPr>
      <w:r w:rsidRPr="004F1147">
        <w:rPr>
          <w:b/>
          <w:bCs/>
        </w:rPr>
        <w:t xml:space="preserve">B.  Responsibilities of the Chair </w:t>
      </w:r>
      <w:r w:rsidRPr="004F1147">
        <w:rPr>
          <w:b/>
        </w:rPr>
        <w:t>of the Region Award Committee</w:t>
      </w:r>
      <w:r w:rsidR="00AA1806">
        <w:rPr>
          <w:b/>
        </w:rPr>
        <w:t>:</w:t>
      </w:r>
    </w:p>
    <w:p w:rsidR="00CB11EC" w:rsidRPr="004F1147" w:rsidRDefault="00CB11EC" w:rsidP="00CB11EC">
      <w:pPr>
        <w:pStyle w:val="BlockText"/>
        <w:spacing w:line="240" w:lineRule="exact"/>
        <w:ind w:hanging="360"/>
        <w:rPr>
          <w:sz w:val="24"/>
        </w:rPr>
      </w:pPr>
    </w:p>
    <w:p w:rsidR="00CB11EC" w:rsidRPr="004F1147" w:rsidRDefault="00CB11EC" w:rsidP="00CB11EC">
      <w:pPr>
        <w:pStyle w:val="BlockText"/>
        <w:spacing w:line="240" w:lineRule="exact"/>
        <w:ind w:hanging="360"/>
        <w:rPr>
          <w:sz w:val="24"/>
        </w:rPr>
      </w:pPr>
      <w:r w:rsidRPr="004F1147">
        <w:rPr>
          <w:sz w:val="24"/>
        </w:rPr>
        <w:t xml:space="preserve">The </w:t>
      </w:r>
      <w:r w:rsidRPr="004F1147">
        <w:rPr>
          <w:bCs/>
          <w:sz w:val="24"/>
        </w:rPr>
        <w:t xml:space="preserve">Chair </w:t>
      </w:r>
      <w:r w:rsidRPr="004F1147">
        <w:rPr>
          <w:sz w:val="24"/>
        </w:rPr>
        <w:t>of the Region Award Committee shall have the following responsibilities:</w:t>
      </w:r>
    </w:p>
    <w:p w:rsidR="00CB11EC" w:rsidRPr="004F1147" w:rsidRDefault="00CB11EC" w:rsidP="00CB11EC">
      <w:pPr>
        <w:pStyle w:val="BlockText"/>
        <w:spacing w:line="240" w:lineRule="exact"/>
        <w:ind w:left="0"/>
        <w:rPr>
          <w:sz w:val="24"/>
        </w:rPr>
      </w:pPr>
    </w:p>
    <w:p w:rsidR="00CB11EC" w:rsidRPr="004F1147" w:rsidRDefault="00CB11EC" w:rsidP="00CB11EC">
      <w:pPr>
        <w:numPr>
          <w:ilvl w:val="0"/>
          <w:numId w:val="5"/>
        </w:numPr>
        <w:tabs>
          <w:tab w:val="clear" w:pos="1440"/>
        </w:tabs>
        <w:spacing w:line="240" w:lineRule="exact"/>
        <w:ind w:left="720"/>
      </w:pPr>
      <w:r w:rsidRPr="004F1147">
        <w:t>Assemble a selection committee for the Program that must include at least one representative from the Division of Chemical Education, and solicit 3-5 jurors from the membership within the Region.  The jurors can be Local Section officers, administrators or educators associated with chemical education, and past winners.</w:t>
      </w:r>
      <w:r w:rsidR="0070377F">
        <w:br/>
      </w:r>
      <w:r w:rsidR="0070377F">
        <w:lastRenderedPageBreak/>
        <w:br/>
      </w:r>
    </w:p>
    <w:p w:rsidR="00CB11EC" w:rsidRPr="004F1147" w:rsidRDefault="00CB11EC" w:rsidP="00CB11EC">
      <w:pPr>
        <w:pStyle w:val="BlockText"/>
        <w:spacing w:line="240" w:lineRule="exact"/>
        <w:ind w:left="0"/>
        <w:rPr>
          <w:sz w:val="24"/>
        </w:rPr>
      </w:pPr>
    </w:p>
    <w:p w:rsidR="00CB11EC" w:rsidRPr="00AA1806" w:rsidRDefault="00CB11EC" w:rsidP="00AA1806">
      <w:pPr>
        <w:numPr>
          <w:ilvl w:val="0"/>
          <w:numId w:val="5"/>
        </w:numPr>
        <w:tabs>
          <w:tab w:val="clear" w:pos="1440"/>
        </w:tabs>
        <w:spacing w:line="240" w:lineRule="exact"/>
        <w:ind w:left="720"/>
      </w:pPr>
      <w:r w:rsidRPr="004F1147">
        <w:t>Prepare and distribute a nominations announcement. The announcement should be sent to:</w:t>
      </w:r>
    </w:p>
    <w:p w:rsidR="00CB11EC" w:rsidRPr="004F1147" w:rsidRDefault="00CB11EC" w:rsidP="00CB11EC">
      <w:pPr>
        <w:numPr>
          <w:ilvl w:val="1"/>
          <w:numId w:val="5"/>
        </w:numPr>
        <w:tabs>
          <w:tab w:val="clear" w:pos="2160"/>
        </w:tabs>
        <w:spacing w:line="240" w:lineRule="exact"/>
        <w:ind w:left="1080"/>
      </w:pPr>
      <w:r w:rsidRPr="004F1147">
        <w:t>ACS Local Sections within the region for publication in their newsletters and on their websites;</w:t>
      </w:r>
    </w:p>
    <w:p w:rsidR="00CB11EC" w:rsidRPr="004F1147" w:rsidRDefault="00CB11EC" w:rsidP="00CB11EC">
      <w:pPr>
        <w:numPr>
          <w:ilvl w:val="1"/>
          <w:numId w:val="5"/>
        </w:numPr>
        <w:tabs>
          <w:tab w:val="clear" w:pos="2160"/>
        </w:tabs>
        <w:spacing w:line="240" w:lineRule="exact"/>
        <w:ind w:left="1080"/>
      </w:pPr>
      <w:r w:rsidRPr="004F1147">
        <w:t>Supervisors of science programs in high schools within the region;</w:t>
      </w:r>
    </w:p>
    <w:p w:rsidR="00CB11EC" w:rsidRPr="004F1147" w:rsidRDefault="00CB11EC" w:rsidP="00CB11EC">
      <w:pPr>
        <w:numPr>
          <w:ilvl w:val="1"/>
          <w:numId w:val="5"/>
        </w:numPr>
        <w:tabs>
          <w:tab w:val="clear" w:pos="2160"/>
        </w:tabs>
        <w:spacing w:line="240" w:lineRule="exact"/>
        <w:ind w:left="1080"/>
      </w:pPr>
      <w:r w:rsidRPr="004F1147">
        <w:t>Principals of high schools within the region;</w:t>
      </w:r>
    </w:p>
    <w:p w:rsidR="00CB11EC" w:rsidRPr="004F1147" w:rsidRDefault="00CB11EC" w:rsidP="00CB11EC">
      <w:pPr>
        <w:numPr>
          <w:ilvl w:val="1"/>
          <w:numId w:val="5"/>
        </w:numPr>
        <w:tabs>
          <w:tab w:val="clear" w:pos="2160"/>
        </w:tabs>
        <w:spacing w:line="240" w:lineRule="exact"/>
        <w:ind w:left="1080"/>
      </w:pPr>
      <w:r w:rsidRPr="004F1147">
        <w:t xml:space="preserve">Local high school chemistry </w:t>
      </w:r>
      <w:proofErr w:type="gramStart"/>
      <w:r w:rsidRPr="004F1147">
        <w:t>teachers</w:t>
      </w:r>
      <w:proofErr w:type="gramEnd"/>
      <w:r w:rsidRPr="004F1147">
        <w:t xml:space="preserve"> groups within the region;</w:t>
      </w:r>
    </w:p>
    <w:p w:rsidR="00CB11EC" w:rsidRPr="004F1147" w:rsidRDefault="00CB11EC" w:rsidP="00CB11EC">
      <w:pPr>
        <w:numPr>
          <w:ilvl w:val="1"/>
          <w:numId w:val="5"/>
        </w:numPr>
        <w:tabs>
          <w:tab w:val="clear" w:pos="2160"/>
        </w:tabs>
        <w:spacing w:line="240" w:lineRule="exact"/>
        <w:ind w:left="1080"/>
      </w:pPr>
      <w:r w:rsidRPr="004F1147">
        <w:t>Chapter Affiliated Groups of the National Science Teachers Association;</w:t>
      </w:r>
    </w:p>
    <w:p w:rsidR="00CB11EC" w:rsidRPr="004F1147" w:rsidRDefault="00CB11EC" w:rsidP="00CB11EC">
      <w:pPr>
        <w:numPr>
          <w:ilvl w:val="1"/>
          <w:numId w:val="5"/>
        </w:numPr>
        <w:tabs>
          <w:tab w:val="clear" w:pos="2160"/>
        </w:tabs>
        <w:spacing w:line="240" w:lineRule="exact"/>
        <w:ind w:left="1080"/>
      </w:pPr>
      <w:r w:rsidRPr="004F1147">
        <w:t xml:space="preserve">Members of the High School Chemistry Committee of CHED. </w:t>
      </w:r>
    </w:p>
    <w:p w:rsidR="00CB11EC" w:rsidRPr="004F1147" w:rsidRDefault="00CB11EC" w:rsidP="00CB11EC">
      <w:pPr>
        <w:pStyle w:val="BlockText"/>
        <w:spacing w:line="240" w:lineRule="exact"/>
        <w:ind w:left="0"/>
        <w:rPr>
          <w:sz w:val="24"/>
        </w:rPr>
      </w:pPr>
    </w:p>
    <w:p w:rsidR="00CB11EC" w:rsidRPr="004F1147" w:rsidRDefault="00CB11EC" w:rsidP="00CB11EC">
      <w:pPr>
        <w:autoSpaceDE w:val="0"/>
        <w:autoSpaceDN w:val="0"/>
        <w:adjustRightInd w:val="0"/>
        <w:spacing w:line="240" w:lineRule="exact"/>
        <w:ind w:left="720"/>
      </w:pPr>
      <w:r w:rsidRPr="004F1147">
        <w:rPr>
          <w:b/>
        </w:rPr>
        <w:t xml:space="preserve">Note: </w:t>
      </w:r>
      <w:r w:rsidRPr="004F1147">
        <w:t>State Departments of Education through their science consultants would know the chapter groups affiliated with NSTA.  Members of the High School Chemistry Committee of CHED are listed in the Division newsletter and an e-mail address is given for the chair.</w:t>
      </w:r>
    </w:p>
    <w:p w:rsidR="00CB11EC" w:rsidRPr="004F1147" w:rsidRDefault="00CB11EC" w:rsidP="00CB11EC">
      <w:pPr>
        <w:pStyle w:val="BlockText"/>
        <w:spacing w:line="240" w:lineRule="exact"/>
        <w:ind w:left="0"/>
        <w:rPr>
          <w:sz w:val="24"/>
        </w:rPr>
      </w:pPr>
    </w:p>
    <w:p w:rsidR="00CB11EC" w:rsidRPr="004F1147" w:rsidRDefault="00CB11EC" w:rsidP="00CB11EC">
      <w:pPr>
        <w:numPr>
          <w:ilvl w:val="0"/>
          <w:numId w:val="3"/>
        </w:numPr>
        <w:tabs>
          <w:tab w:val="clear" w:pos="1440"/>
        </w:tabs>
        <w:spacing w:line="240" w:lineRule="exact"/>
        <w:ind w:left="720"/>
      </w:pPr>
      <w:r w:rsidRPr="004F1147">
        <w:t xml:space="preserve">Communicate information to the officers of each Local Section in the region encouraging them to choose a Section Awardee and nominate that teacher for the Regional Award.  </w:t>
      </w:r>
      <w:r w:rsidRPr="004F1147">
        <w:rPr>
          <w:b/>
        </w:rPr>
        <w:t>Note: A minimum of three (3) completed nominations shall be required for participation in the Program.</w:t>
      </w:r>
    </w:p>
    <w:p w:rsidR="00CB11EC" w:rsidRPr="004F1147" w:rsidRDefault="00CB11EC" w:rsidP="00CB11EC">
      <w:pPr>
        <w:pStyle w:val="BlockText"/>
        <w:spacing w:line="240" w:lineRule="exact"/>
        <w:ind w:left="0"/>
        <w:rPr>
          <w:sz w:val="24"/>
        </w:rPr>
      </w:pPr>
    </w:p>
    <w:p w:rsidR="00CB11EC" w:rsidRPr="004F1147" w:rsidRDefault="00CB11EC" w:rsidP="00CB11EC">
      <w:pPr>
        <w:numPr>
          <w:ilvl w:val="0"/>
          <w:numId w:val="3"/>
        </w:numPr>
        <w:tabs>
          <w:tab w:val="clear" w:pos="1440"/>
        </w:tabs>
        <w:spacing w:line="240" w:lineRule="exact"/>
        <w:ind w:left="720"/>
      </w:pPr>
      <w:r w:rsidRPr="004F1147">
        <w:t>Maintain ongoing communications with the general and program chairs of the Regional Meeting at which the award will be given.  Tasks may include:</w:t>
      </w:r>
    </w:p>
    <w:p w:rsidR="00CB11EC" w:rsidRPr="004F1147" w:rsidRDefault="00CB11EC" w:rsidP="00CB11EC">
      <w:pPr>
        <w:pStyle w:val="BlockText"/>
        <w:spacing w:line="240" w:lineRule="exact"/>
        <w:ind w:left="0"/>
        <w:rPr>
          <w:sz w:val="24"/>
        </w:rPr>
      </w:pPr>
    </w:p>
    <w:p w:rsidR="00CB11EC" w:rsidRPr="004F1147" w:rsidRDefault="00CB11EC" w:rsidP="00CB11EC">
      <w:pPr>
        <w:numPr>
          <w:ilvl w:val="2"/>
          <w:numId w:val="3"/>
        </w:numPr>
        <w:tabs>
          <w:tab w:val="clear" w:pos="2340"/>
        </w:tabs>
        <w:spacing w:line="240" w:lineRule="exact"/>
        <w:ind w:left="1080"/>
      </w:pPr>
      <w:r w:rsidRPr="004F1147">
        <w:t>Determining the date, time, and venue for the presentation of the award.  This is generally done either at the awards banquet or luncheon at which other awards are given, or during a special event that takes place in conjunction with an Education or High School Teacher Day.</w:t>
      </w:r>
      <w:r w:rsidRPr="004F1147">
        <w:br/>
      </w:r>
    </w:p>
    <w:p w:rsidR="00CB11EC" w:rsidRPr="004F1147" w:rsidRDefault="00CB11EC" w:rsidP="00CB11EC">
      <w:pPr>
        <w:numPr>
          <w:ilvl w:val="2"/>
          <w:numId w:val="3"/>
        </w:numPr>
        <w:tabs>
          <w:tab w:val="clear" w:pos="2340"/>
        </w:tabs>
        <w:spacing w:line="240" w:lineRule="exact"/>
        <w:ind w:left="1080"/>
      </w:pPr>
      <w:r w:rsidRPr="004F1147">
        <w:t>Clarifying special requests related to the scheduled programming for the meeting such as a presentation or participation in a symposium by the awardee.</w:t>
      </w:r>
      <w:r w:rsidRPr="004F1147">
        <w:br/>
      </w:r>
    </w:p>
    <w:p w:rsidR="00CB11EC" w:rsidRPr="004F1147" w:rsidRDefault="00CB11EC" w:rsidP="00CB11EC">
      <w:pPr>
        <w:numPr>
          <w:ilvl w:val="2"/>
          <w:numId w:val="3"/>
        </w:numPr>
        <w:tabs>
          <w:tab w:val="clear" w:pos="2340"/>
        </w:tabs>
        <w:spacing w:line="240" w:lineRule="exact"/>
        <w:ind w:left="1080"/>
      </w:pPr>
      <w:r w:rsidRPr="004F1147">
        <w:t>Suggesting an outline for the program of the event at which the award will be given.</w:t>
      </w:r>
    </w:p>
    <w:p w:rsidR="00CB11EC" w:rsidRPr="004F1147" w:rsidRDefault="00CB11EC" w:rsidP="00CB11EC">
      <w:pPr>
        <w:spacing w:line="240" w:lineRule="exact"/>
      </w:pPr>
    </w:p>
    <w:p w:rsidR="00CB11EC" w:rsidRPr="004F1147" w:rsidRDefault="00CB11EC" w:rsidP="00CB11EC">
      <w:pPr>
        <w:numPr>
          <w:ilvl w:val="2"/>
          <w:numId w:val="3"/>
        </w:numPr>
        <w:tabs>
          <w:tab w:val="clear" w:pos="2340"/>
        </w:tabs>
        <w:spacing w:line="240" w:lineRule="exact"/>
        <w:ind w:left="1080"/>
      </w:pPr>
      <w:r w:rsidRPr="004F1147">
        <w:t>Assisting by making suggestions and/or coordinating any events related to the teacher award, including recognizing winners from any Local Section in the region who may be in attendance.</w:t>
      </w:r>
    </w:p>
    <w:p w:rsidR="00CB11EC" w:rsidRPr="004F1147" w:rsidRDefault="00CB11EC" w:rsidP="00CB11EC">
      <w:pPr>
        <w:pStyle w:val="BlockText"/>
        <w:spacing w:line="240" w:lineRule="exact"/>
        <w:ind w:left="0"/>
        <w:rPr>
          <w:sz w:val="24"/>
        </w:rPr>
      </w:pPr>
    </w:p>
    <w:p w:rsidR="00CB11EC" w:rsidRPr="004F1147" w:rsidRDefault="00CB11EC" w:rsidP="00CB11EC">
      <w:pPr>
        <w:numPr>
          <w:ilvl w:val="0"/>
          <w:numId w:val="3"/>
        </w:numPr>
        <w:tabs>
          <w:tab w:val="clear" w:pos="1440"/>
        </w:tabs>
        <w:spacing w:line="240" w:lineRule="exact"/>
        <w:ind w:left="720"/>
      </w:pPr>
      <w:r w:rsidRPr="004F1147">
        <w:t>Distribute completed judging packets to each juror; each packet should contain nomination materials, criteria, and balloting form.</w:t>
      </w:r>
    </w:p>
    <w:p w:rsidR="00CB11EC" w:rsidRPr="004F1147" w:rsidRDefault="00CB11EC" w:rsidP="00CB11EC">
      <w:pPr>
        <w:spacing w:line="240" w:lineRule="exact"/>
      </w:pPr>
    </w:p>
    <w:p w:rsidR="00E445C7" w:rsidRPr="004F1147" w:rsidRDefault="00CB11EC" w:rsidP="00E445C7">
      <w:pPr>
        <w:numPr>
          <w:ilvl w:val="0"/>
          <w:numId w:val="3"/>
        </w:numPr>
        <w:tabs>
          <w:tab w:val="clear" w:pos="1440"/>
        </w:tabs>
        <w:spacing w:line="240" w:lineRule="exact"/>
        <w:ind w:left="720"/>
      </w:pPr>
      <w:r w:rsidRPr="004F1147">
        <w:t>Tally the ballot forms; if there is a tie, a second ballot will be needed.</w:t>
      </w:r>
    </w:p>
    <w:p w:rsidR="00E445C7" w:rsidRPr="004F1147" w:rsidRDefault="00E445C7" w:rsidP="00E445C7">
      <w:pPr>
        <w:spacing w:line="240" w:lineRule="exact"/>
      </w:pPr>
    </w:p>
    <w:p w:rsidR="00E445C7" w:rsidRPr="004F1147" w:rsidRDefault="00E445C7" w:rsidP="00E445C7">
      <w:pPr>
        <w:numPr>
          <w:ilvl w:val="0"/>
          <w:numId w:val="3"/>
        </w:numPr>
        <w:tabs>
          <w:tab w:val="clear" w:pos="1440"/>
        </w:tabs>
        <w:spacing w:line="240" w:lineRule="exact"/>
        <w:ind w:left="720"/>
      </w:pPr>
      <w:r w:rsidRPr="008179B8">
        <w:t>Submit the name of the winner to the ACS Meeting Planning Partner in the ACS Department of Meetings and Expositions Services so that the awardee plaque and award check can be prepared</w:t>
      </w:r>
      <w:r w:rsidR="004C1E8A" w:rsidRPr="008179B8">
        <w:t>.</w:t>
      </w:r>
      <w:r w:rsidR="0022380F" w:rsidRPr="004F1147">
        <w:t xml:space="preserve"> </w:t>
      </w:r>
      <w:r w:rsidRPr="004F1147">
        <w:br/>
      </w:r>
    </w:p>
    <w:p w:rsidR="00CB11EC" w:rsidRPr="004F1147" w:rsidRDefault="00E445C7" w:rsidP="00CB11EC">
      <w:pPr>
        <w:numPr>
          <w:ilvl w:val="0"/>
          <w:numId w:val="3"/>
        </w:numPr>
        <w:tabs>
          <w:tab w:val="clear" w:pos="1440"/>
        </w:tabs>
        <w:spacing w:line="240" w:lineRule="exact"/>
        <w:ind w:left="720"/>
        <w:rPr>
          <w:color w:val="FF0000"/>
        </w:rPr>
      </w:pPr>
      <w:r w:rsidRPr="008179B8">
        <w:t xml:space="preserve">Arrange for the preparation </w:t>
      </w:r>
      <w:r w:rsidR="00CB11EC" w:rsidRPr="008179B8">
        <w:t>of a plaque for the teac</w:t>
      </w:r>
      <w:r w:rsidR="00C672D9" w:rsidRPr="008179B8">
        <w:t xml:space="preserve">her’s school, if </w:t>
      </w:r>
      <w:r w:rsidRPr="008179B8">
        <w:t xml:space="preserve">one has been approved by the </w:t>
      </w:r>
      <w:r w:rsidR="00C672D9" w:rsidRPr="008179B8">
        <w:t xml:space="preserve">Region </w:t>
      </w:r>
      <w:r w:rsidRPr="008179B8">
        <w:t>Board</w:t>
      </w:r>
      <w:r w:rsidR="004C1E8A" w:rsidRPr="008179B8">
        <w:t>.</w:t>
      </w:r>
      <w:r w:rsidR="004C1E8A" w:rsidRPr="004F1147">
        <w:rPr>
          <w:color w:val="FF0000"/>
        </w:rPr>
        <w:t xml:space="preserve"> </w:t>
      </w:r>
    </w:p>
    <w:p w:rsidR="00AD1DBF" w:rsidRPr="004F1147" w:rsidRDefault="00AD1DBF" w:rsidP="00AD1DBF">
      <w:pPr>
        <w:spacing w:line="240" w:lineRule="exact"/>
        <w:ind w:left="720"/>
        <w:rPr>
          <w:color w:val="FF0000"/>
        </w:rPr>
      </w:pPr>
    </w:p>
    <w:p w:rsidR="00775BAB" w:rsidRPr="008179B8" w:rsidRDefault="00AD1DBF" w:rsidP="00CB11EC">
      <w:pPr>
        <w:numPr>
          <w:ilvl w:val="0"/>
          <w:numId w:val="3"/>
        </w:numPr>
        <w:tabs>
          <w:tab w:val="clear" w:pos="1440"/>
        </w:tabs>
        <w:spacing w:line="240" w:lineRule="exact"/>
        <w:ind w:left="720"/>
      </w:pPr>
      <w:r w:rsidRPr="0070377F">
        <w:t>S</w:t>
      </w:r>
      <w:r w:rsidRPr="008179B8">
        <w:t>ubmit to the Chair</w:t>
      </w:r>
      <w:r w:rsidR="00AA1806">
        <w:t xml:space="preserve">(s) </w:t>
      </w:r>
      <w:r w:rsidRPr="008179B8">
        <w:t>of RMC-</w:t>
      </w:r>
      <w:proofErr w:type="spellStart"/>
      <w:r w:rsidRPr="008179B8">
        <w:t>DivCHED</w:t>
      </w:r>
      <w:proofErr w:type="spellEnd"/>
      <w:r w:rsidRPr="008179B8">
        <w:t xml:space="preserve"> the names of </w:t>
      </w:r>
      <w:r w:rsidRPr="008179B8">
        <w:rPr>
          <w:b/>
        </w:rPr>
        <w:t>all nominees</w:t>
      </w:r>
      <w:r w:rsidRPr="008179B8">
        <w:t xml:space="preserve"> considered for the Award along with name and address of their school and the number of years they have been considered for the Award</w:t>
      </w:r>
      <w:r w:rsidR="0022380F">
        <w:rPr>
          <w:color w:val="FF0000"/>
        </w:rPr>
        <w:t xml:space="preserve">. </w:t>
      </w:r>
      <w:r w:rsidR="008179B8">
        <w:rPr>
          <w:b/>
        </w:rPr>
        <w:br/>
      </w:r>
      <w:r w:rsidR="0070377F">
        <w:br/>
      </w:r>
      <w:r w:rsidR="0070377F">
        <w:lastRenderedPageBreak/>
        <w:br/>
      </w:r>
    </w:p>
    <w:p w:rsidR="00CB11EC" w:rsidRPr="004F1147" w:rsidRDefault="00CB11EC" w:rsidP="00CB11EC">
      <w:pPr>
        <w:spacing w:line="240" w:lineRule="exact"/>
      </w:pPr>
    </w:p>
    <w:p w:rsidR="00CB11EC" w:rsidRPr="004F1147" w:rsidRDefault="00CB11EC" w:rsidP="00CB11EC">
      <w:pPr>
        <w:numPr>
          <w:ilvl w:val="0"/>
          <w:numId w:val="3"/>
        </w:numPr>
        <w:tabs>
          <w:tab w:val="clear" w:pos="1440"/>
        </w:tabs>
        <w:spacing w:line="240" w:lineRule="exact"/>
        <w:ind w:left="720"/>
      </w:pPr>
      <w:r w:rsidRPr="004F1147">
        <w:t>After notifying the awardee, advise others of the award including:</w:t>
      </w:r>
    </w:p>
    <w:p w:rsidR="00CB11EC" w:rsidRPr="004F1147" w:rsidRDefault="00CB11EC" w:rsidP="00E160BB">
      <w:pPr>
        <w:numPr>
          <w:ilvl w:val="2"/>
          <w:numId w:val="6"/>
        </w:numPr>
        <w:tabs>
          <w:tab w:val="clear" w:pos="1260"/>
          <w:tab w:val="num" w:pos="-180"/>
        </w:tabs>
        <w:ind w:left="1080"/>
      </w:pPr>
      <w:r w:rsidRPr="004F1147">
        <w:t>Region Board contacts;</w:t>
      </w:r>
    </w:p>
    <w:p w:rsidR="00CB11EC" w:rsidRPr="004F1147" w:rsidRDefault="00CB11EC" w:rsidP="00E160BB">
      <w:pPr>
        <w:numPr>
          <w:ilvl w:val="2"/>
          <w:numId w:val="6"/>
        </w:numPr>
        <w:tabs>
          <w:tab w:val="clear" w:pos="1260"/>
          <w:tab w:val="num" w:pos="540"/>
        </w:tabs>
        <w:ind w:left="1080"/>
      </w:pPr>
      <w:r w:rsidRPr="004F1147">
        <w:t>Regional Meeting general chair;</w:t>
      </w:r>
    </w:p>
    <w:p w:rsidR="00CB11EC" w:rsidRPr="004F1147" w:rsidRDefault="00CB11EC" w:rsidP="00E160BB">
      <w:pPr>
        <w:numPr>
          <w:ilvl w:val="2"/>
          <w:numId w:val="6"/>
        </w:numPr>
        <w:tabs>
          <w:tab w:val="clear" w:pos="1260"/>
          <w:tab w:val="num" w:pos="540"/>
        </w:tabs>
        <w:ind w:left="1080"/>
      </w:pPr>
      <w:r w:rsidRPr="004F1147">
        <w:t>Nominator;</w:t>
      </w:r>
    </w:p>
    <w:p w:rsidR="00CB11EC" w:rsidRPr="004F1147" w:rsidRDefault="00CB11EC" w:rsidP="00E160BB">
      <w:pPr>
        <w:numPr>
          <w:ilvl w:val="2"/>
          <w:numId w:val="6"/>
        </w:numPr>
        <w:tabs>
          <w:tab w:val="clear" w:pos="1260"/>
          <w:tab w:val="num" w:pos="180"/>
        </w:tabs>
        <w:ind w:left="1080"/>
      </w:pPr>
      <w:r w:rsidRPr="004F1147">
        <w:t>Principal of the awardee’s school and Superintendent of awardee’s district;</w:t>
      </w:r>
    </w:p>
    <w:p w:rsidR="00CB11EC" w:rsidRPr="004F1147" w:rsidRDefault="00CB11EC" w:rsidP="00E160BB">
      <w:pPr>
        <w:numPr>
          <w:ilvl w:val="2"/>
          <w:numId w:val="6"/>
        </w:numPr>
        <w:tabs>
          <w:tab w:val="clear" w:pos="1260"/>
          <w:tab w:val="num" w:pos="540"/>
        </w:tabs>
        <w:ind w:left="1080"/>
      </w:pPr>
      <w:r w:rsidRPr="004F1147">
        <w:t>Officers of all the Local Sections in the region;</w:t>
      </w:r>
    </w:p>
    <w:p w:rsidR="0070377F" w:rsidRDefault="00CB11EC" w:rsidP="0070377F">
      <w:pPr>
        <w:numPr>
          <w:ilvl w:val="2"/>
          <w:numId w:val="6"/>
        </w:numPr>
        <w:tabs>
          <w:tab w:val="clear" w:pos="1260"/>
          <w:tab w:val="num" w:pos="540"/>
        </w:tabs>
        <w:ind w:left="1080"/>
      </w:pPr>
      <w:r w:rsidRPr="004F1147">
        <w:t>The ACS Department of Meetings and Expositions Services;</w:t>
      </w:r>
    </w:p>
    <w:p w:rsidR="00CB11EC" w:rsidRPr="004F1147" w:rsidRDefault="00CB11EC" w:rsidP="0070377F">
      <w:pPr>
        <w:numPr>
          <w:ilvl w:val="2"/>
          <w:numId w:val="6"/>
        </w:numPr>
        <w:tabs>
          <w:tab w:val="clear" w:pos="1260"/>
          <w:tab w:val="num" w:pos="540"/>
        </w:tabs>
        <w:ind w:left="1080"/>
      </w:pPr>
      <w:r w:rsidRPr="004F1147">
        <w:t>The public relations chairs of the awardee’s Local Sect</w:t>
      </w:r>
      <w:r w:rsidR="00775BAB" w:rsidRPr="004F1147">
        <w:t xml:space="preserve">ion and the </w:t>
      </w:r>
      <w:r w:rsidR="00E445C7" w:rsidRPr="004F1147">
        <w:t>Regional</w:t>
      </w:r>
      <w:r w:rsidR="00775BAB" w:rsidRPr="004F1147">
        <w:t xml:space="preserve"> Meetin</w:t>
      </w:r>
      <w:r w:rsidR="00B25872" w:rsidRPr="004F1147">
        <w:t xml:space="preserve">g to </w:t>
      </w:r>
      <w:r w:rsidR="00775BAB" w:rsidRPr="004F1147">
        <w:t xml:space="preserve">suggest </w:t>
      </w:r>
      <w:r w:rsidRPr="004F1147">
        <w:t>publication of the award on the websites, in the newsletter, and in the local media.</w:t>
      </w:r>
    </w:p>
    <w:p w:rsidR="00CB11EC" w:rsidRPr="004F1147" w:rsidRDefault="00CB11EC" w:rsidP="00E160BB">
      <w:pPr>
        <w:numPr>
          <w:ilvl w:val="2"/>
          <w:numId w:val="6"/>
        </w:numPr>
        <w:tabs>
          <w:tab w:val="clear" w:pos="1260"/>
          <w:tab w:val="num" w:pos="540"/>
        </w:tabs>
        <w:ind w:left="1080"/>
      </w:pPr>
      <w:proofErr w:type="spellStart"/>
      <w:r w:rsidRPr="004F1147">
        <w:t>DivCHED</w:t>
      </w:r>
      <w:proofErr w:type="spellEnd"/>
      <w:r w:rsidRPr="004F1147">
        <w:t xml:space="preserve"> Treasurer;</w:t>
      </w:r>
    </w:p>
    <w:p w:rsidR="00A55F27" w:rsidRDefault="00CB11EC" w:rsidP="00A55F27">
      <w:pPr>
        <w:numPr>
          <w:ilvl w:val="2"/>
          <w:numId w:val="6"/>
        </w:numPr>
        <w:tabs>
          <w:tab w:val="clear" w:pos="1260"/>
          <w:tab w:val="num" w:pos="360"/>
          <w:tab w:val="num" w:pos="540"/>
        </w:tabs>
        <w:ind w:left="1080"/>
      </w:pPr>
      <w:r w:rsidRPr="004F1147">
        <w:t xml:space="preserve">Chair(s) of the </w:t>
      </w:r>
      <w:proofErr w:type="spellStart"/>
      <w:r w:rsidRPr="004F1147">
        <w:t>DivCHED</w:t>
      </w:r>
      <w:proofErr w:type="spellEnd"/>
      <w:r w:rsidRPr="004F1147">
        <w:t xml:space="preserve"> Regional Meetings Committee</w:t>
      </w:r>
      <w:r w:rsidR="004C1E8A" w:rsidRPr="004F1147">
        <w:t>.</w:t>
      </w:r>
    </w:p>
    <w:p w:rsidR="00A55F27" w:rsidRDefault="00A55F27" w:rsidP="00A55F27">
      <w:pPr>
        <w:tabs>
          <w:tab w:val="num" w:pos="360"/>
        </w:tabs>
      </w:pPr>
    </w:p>
    <w:p w:rsidR="008B0F04" w:rsidRDefault="00A55F27" w:rsidP="00DA7C1B">
      <w:pPr>
        <w:numPr>
          <w:ilvl w:val="0"/>
          <w:numId w:val="3"/>
        </w:numPr>
        <w:tabs>
          <w:tab w:val="clear" w:pos="1440"/>
          <w:tab w:val="num" w:pos="0"/>
        </w:tabs>
        <w:spacing w:line="240" w:lineRule="exact"/>
        <w:ind w:left="0" w:firstLine="360"/>
      </w:pPr>
      <w:r w:rsidRPr="00DA7C1B">
        <w:t xml:space="preserve">After the Region Awardee updates the nomination package, work with the Meeting </w:t>
      </w:r>
      <w:r>
        <w:tab/>
      </w:r>
      <w:proofErr w:type="spellStart"/>
      <w:r w:rsidRPr="00DA7C1B">
        <w:t>DivCHED</w:t>
      </w:r>
      <w:proofErr w:type="spellEnd"/>
      <w:r w:rsidRPr="00DA7C1B">
        <w:t xml:space="preserve"> Representative to forward the nomination to National ACS for consideration </w:t>
      </w:r>
      <w:r>
        <w:tab/>
      </w:r>
      <w:r w:rsidRPr="00DA7C1B">
        <w:t xml:space="preserve">of him/her for the James Bryant Conant Award in High School Chemistry Teaching.  See </w:t>
      </w:r>
      <w:r>
        <w:tab/>
      </w:r>
      <w:r w:rsidRPr="00DA7C1B">
        <w:t>the following ACS website for nomination details, deadlines, etc.</w:t>
      </w:r>
      <w:r>
        <w:br/>
      </w:r>
      <w:r w:rsidR="008A169A">
        <w:tab/>
      </w:r>
      <w:r>
        <w:t>(</w:t>
      </w:r>
      <w:hyperlink r:id="rId10" w:history="1">
        <w:r w:rsidRPr="005810AA">
          <w:rPr>
            <w:rStyle w:val="Hyperlink"/>
          </w:rPr>
          <w:t>http://www.acs.org/content/acs/en/funding-and-awards/awards/national/bytopic/james-</w:t>
        </w:r>
        <w:r w:rsidR="008A169A">
          <w:rPr>
            <w:rStyle w:val="Hyperlink"/>
          </w:rPr>
          <w:tab/>
        </w:r>
        <w:r w:rsidRPr="005810AA">
          <w:rPr>
            <w:rStyle w:val="Hyperlink"/>
          </w:rPr>
          <w:t>bryant-conant-award-in-high-school-chemistry-teaching.html</w:t>
        </w:r>
      </w:hyperlink>
      <w:r>
        <w:t>)</w:t>
      </w:r>
      <w:r>
        <w:rPr>
          <w:b/>
        </w:rPr>
        <w:br/>
      </w:r>
      <w:r>
        <w:rPr>
          <w:b/>
        </w:rPr>
        <w:br/>
      </w:r>
      <w:r w:rsidR="008A169A">
        <w:rPr>
          <w:b/>
        </w:rPr>
        <w:tab/>
      </w:r>
      <w:r w:rsidR="008B0F04" w:rsidRPr="008B0F04">
        <w:rPr>
          <w:b/>
        </w:rPr>
        <w:t>Note:</w:t>
      </w:r>
      <w:r w:rsidR="008B0F04" w:rsidRPr="00DA7C1B">
        <w:t xml:space="preserve"> </w:t>
      </w:r>
      <w:r w:rsidR="008179B8">
        <w:tab/>
      </w:r>
      <w:r w:rsidR="008B0F04" w:rsidRPr="00DA7C1B">
        <w:t xml:space="preserve">Nominees for the Conant Award must be actively engaged in the teaching of </w:t>
      </w:r>
      <w:r w:rsidR="008B0F04">
        <w:tab/>
      </w:r>
      <w:r w:rsidR="008179B8">
        <w:tab/>
      </w:r>
      <w:r w:rsidR="008179B8">
        <w:tab/>
      </w:r>
      <w:r w:rsidR="008B0F04" w:rsidRPr="00DA7C1B">
        <w:t>chemistry in a high school (grades 9 -12)</w:t>
      </w:r>
      <w:r w:rsidR="008B0F04">
        <w:t xml:space="preserve"> at the time of the nomination.</w:t>
      </w:r>
      <w:r w:rsidR="008B0F04">
        <w:br/>
      </w:r>
    </w:p>
    <w:p w:rsidR="00CB11EC" w:rsidRPr="00DA7C1B" w:rsidRDefault="00CB11EC" w:rsidP="00DA7C1B">
      <w:pPr>
        <w:numPr>
          <w:ilvl w:val="0"/>
          <w:numId w:val="3"/>
        </w:numPr>
        <w:tabs>
          <w:tab w:val="clear" w:pos="1440"/>
          <w:tab w:val="num" w:pos="0"/>
        </w:tabs>
        <w:spacing w:line="240" w:lineRule="exact"/>
        <w:ind w:left="0" w:firstLine="360"/>
      </w:pPr>
      <w:r w:rsidRPr="00DA7C1B">
        <w:t xml:space="preserve">Keep all nomination packets for three years, considering each teacher as eligible for the </w:t>
      </w:r>
      <w:r w:rsidR="008B0F04">
        <w:tab/>
      </w:r>
      <w:r w:rsidRPr="00DA7C1B">
        <w:t xml:space="preserve">award within that period.  In doing so, be aware such nominees must be actively engaged </w:t>
      </w:r>
      <w:r w:rsidR="008B0F04">
        <w:tab/>
      </w:r>
      <w:r w:rsidRPr="00DA7C1B">
        <w:t xml:space="preserve">in the teaching of chemistry or a chemical science in a high school (grades 9-12) on at </w:t>
      </w:r>
      <w:r w:rsidR="008B0F04">
        <w:tab/>
      </w:r>
      <w:r w:rsidRPr="00DA7C1B">
        <w:t xml:space="preserve">least a </w:t>
      </w:r>
      <w:r w:rsidR="008B0F04">
        <w:tab/>
      </w:r>
      <w:r w:rsidRPr="00DA7C1B">
        <w:t>half-time basis at the time of each nomination cycle.</w:t>
      </w:r>
      <w:r w:rsidRPr="008B0F04">
        <w:rPr>
          <w:color w:val="FF0000"/>
        </w:rPr>
        <w:t xml:space="preserve">  </w:t>
      </w:r>
    </w:p>
    <w:p w:rsidR="00775BAB" w:rsidRPr="00DA7C1B" w:rsidRDefault="00775BAB" w:rsidP="00775BAB">
      <w:pPr>
        <w:spacing w:line="240" w:lineRule="exact"/>
      </w:pPr>
    </w:p>
    <w:p w:rsidR="004C1E8A" w:rsidRPr="00DA7C1B" w:rsidRDefault="00CB11EC" w:rsidP="004C1E8A">
      <w:pPr>
        <w:rPr>
          <w:b/>
        </w:rPr>
      </w:pPr>
      <w:r w:rsidRPr="00DA7C1B">
        <w:rPr>
          <w:b/>
        </w:rPr>
        <w:t xml:space="preserve">C.  Responsibilities of the </w:t>
      </w:r>
      <w:proofErr w:type="spellStart"/>
      <w:r w:rsidR="009D6FD2" w:rsidRPr="00DA7C1B">
        <w:rPr>
          <w:b/>
        </w:rPr>
        <w:t>DivCHED</w:t>
      </w:r>
      <w:proofErr w:type="spellEnd"/>
      <w:r w:rsidR="009D6FD2" w:rsidRPr="00DA7C1B">
        <w:rPr>
          <w:b/>
        </w:rPr>
        <w:t xml:space="preserve"> Representa</w:t>
      </w:r>
      <w:r w:rsidR="00B25872" w:rsidRPr="00DA7C1B">
        <w:rPr>
          <w:b/>
        </w:rPr>
        <w:t xml:space="preserve">tive </w:t>
      </w:r>
    </w:p>
    <w:p w:rsidR="0022380F" w:rsidRPr="008A169A" w:rsidRDefault="008A169A" w:rsidP="00165908">
      <w:pPr>
        <w:numPr>
          <w:ilvl w:val="0"/>
          <w:numId w:val="35"/>
        </w:numPr>
      </w:pPr>
      <w:r w:rsidRPr="008A169A">
        <w:t>Present the Division of Chemical Education poster;</w:t>
      </w:r>
    </w:p>
    <w:p w:rsidR="008A169A" w:rsidRPr="008A169A" w:rsidRDefault="008A169A" w:rsidP="00165908">
      <w:pPr>
        <w:numPr>
          <w:ilvl w:val="0"/>
          <w:numId w:val="35"/>
        </w:numPr>
      </w:pPr>
      <w:r w:rsidRPr="008A169A">
        <w:t xml:space="preserve">Serve on the Meetings Award Committee; </w:t>
      </w:r>
    </w:p>
    <w:p w:rsidR="008A169A" w:rsidRPr="008A169A" w:rsidRDefault="008A169A" w:rsidP="00165908">
      <w:pPr>
        <w:numPr>
          <w:ilvl w:val="0"/>
          <w:numId w:val="35"/>
        </w:numPr>
      </w:pPr>
      <w:r w:rsidRPr="008A169A">
        <w:t xml:space="preserve">Participate in the Awards Ceremony; </w:t>
      </w:r>
    </w:p>
    <w:p w:rsidR="008A169A" w:rsidRPr="008A169A" w:rsidRDefault="008A169A" w:rsidP="00165908">
      <w:pPr>
        <w:numPr>
          <w:ilvl w:val="0"/>
          <w:numId w:val="35"/>
        </w:numPr>
      </w:pPr>
      <w:r w:rsidRPr="008A169A">
        <w:t>Facilitate the Nomination of the Region Awardee for Excellence in High School Teaching for the James Bryant Conant Award;</w:t>
      </w:r>
    </w:p>
    <w:p w:rsidR="008A169A" w:rsidRPr="008A169A" w:rsidRDefault="008A169A" w:rsidP="00165908">
      <w:pPr>
        <w:numPr>
          <w:ilvl w:val="0"/>
          <w:numId w:val="35"/>
        </w:numPr>
      </w:pPr>
      <w:r w:rsidRPr="008A169A">
        <w:t xml:space="preserve">Serve as Resource for Chemical Education Programming at Regional </w:t>
      </w:r>
      <w:r w:rsidR="00705DD4" w:rsidRPr="008A169A">
        <w:t xml:space="preserve">Meeting </w:t>
      </w:r>
      <w:r>
        <w:br/>
      </w:r>
      <w:r w:rsidRPr="008A169A">
        <w:t xml:space="preserve"> </w:t>
      </w:r>
    </w:p>
    <w:p w:rsidR="00CB11EC" w:rsidRPr="0070377F" w:rsidRDefault="00B25872" w:rsidP="0070377F">
      <w:pPr>
        <w:spacing w:line="240" w:lineRule="exact"/>
        <w:rPr>
          <w:b/>
        </w:rPr>
      </w:pPr>
      <w:r w:rsidRPr="004F1147">
        <w:rPr>
          <w:b/>
        </w:rPr>
        <w:t>D.  Responsibilities of the Local Sections</w:t>
      </w:r>
    </w:p>
    <w:p w:rsidR="00CB11EC" w:rsidRPr="004F1147" w:rsidRDefault="008B0F04" w:rsidP="00CB11EC">
      <w:pPr>
        <w:spacing w:line="240" w:lineRule="exact"/>
        <w:ind w:left="360" w:right="-360" w:hanging="360"/>
      </w:pPr>
      <w:r>
        <w:tab/>
      </w:r>
      <w:r w:rsidR="00CB11EC" w:rsidRPr="004F1147">
        <w:t xml:space="preserve">The Local Sections within the Region </w:t>
      </w:r>
      <w:r w:rsidR="00CB11EC" w:rsidRPr="004F1147">
        <w:rPr>
          <w:b/>
        </w:rPr>
        <w:t>may</w:t>
      </w:r>
      <w:r w:rsidR="00CB11EC" w:rsidRPr="004F1147">
        <w:t xml:space="preserve"> assume the following responsibilities:</w:t>
      </w:r>
    </w:p>
    <w:p w:rsidR="00CB11EC" w:rsidRPr="004F1147" w:rsidRDefault="00CB11EC" w:rsidP="00CB11EC">
      <w:pPr>
        <w:pStyle w:val="BlockText"/>
        <w:spacing w:line="240" w:lineRule="exact"/>
        <w:ind w:left="0"/>
        <w:rPr>
          <w:sz w:val="24"/>
        </w:rPr>
      </w:pPr>
    </w:p>
    <w:p w:rsidR="00CB11EC" w:rsidRPr="004F1147" w:rsidRDefault="00CB11EC" w:rsidP="00CB11EC">
      <w:pPr>
        <w:numPr>
          <w:ilvl w:val="0"/>
          <w:numId w:val="4"/>
        </w:numPr>
        <w:spacing w:line="240" w:lineRule="exact"/>
        <w:ind w:right="-360"/>
      </w:pPr>
      <w:r w:rsidRPr="004F1147">
        <w:t>Secure commitment from the section membership to support a local section high school teacher award if one is not already in place.</w:t>
      </w:r>
    </w:p>
    <w:p w:rsidR="00CB11EC" w:rsidRPr="004F1147" w:rsidRDefault="00CB11EC" w:rsidP="00CB11EC">
      <w:pPr>
        <w:pStyle w:val="BlockText"/>
        <w:spacing w:line="240" w:lineRule="exact"/>
        <w:ind w:left="0"/>
        <w:rPr>
          <w:sz w:val="24"/>
        </w:rPr>
      </w:pPr>
    </w:p>
    <w:p w:rsidR="00CB11EC" w:rsidRPr="004F1147" w:rsidRDefault="00CB11EC" w:rsidP="00CB11EC">
      <w:pPr>
        <w:numPr>
          <w:ilvl w:val="0"/>
          <w:numId w:val="4"/>
        </w:numPr>
        <w:spacing w:line="240" w:lineRule="exact"/>
        <w:ind w:right="-360"/>
      </w:pPr>
      <w:r w:rsidRPr="004F1147">
        <w:t>Select a Local Section awardee each year and forward the nominating materials to the Region in a timely manner for consideration of him/her for the CHED Region Award.</w:t>
      </w:r>
    </w:p>
    <w:p w:rsidR="00CB11EC" w:rsidRPr="004F1147" w:rsidRDefault="00CB11EC" w:rsidP="00CB11EC">
      <w:pPr>
        <w:pStyle w:val="BlockText"/>
        <w:spacing w:line="240" w:lineRule="exact"/>
        <w:ind w:left="0"/>
        <w:rPr>
          <w:sz w:val="24"/>
        </w:rPr>
      </w:pPr>
    </w:p>
    <w:p w:rsidR="00CB11EC" w:rsidRPr="004F1147" w:rsidRDefault="00CB11EC" w:rsidP="00CB11EC">
      <w:pPr>
        <w:numPr>
          <w:ilvl w:val="0"/>
          <w:numId w:val="4"/>
        </w:numPr>
        <w:spacing w:line="240" w:lineRule="exact"/>
        <w:ind w:right="-360"/>
      </w:pPr>
      <w:r w:rsidRPr="004F1147">
        <w:t>Follow the nomination guidelines for the Region in order to expedite the application for the Region Award.</w:t>
      </w:r>
    </w:p>
    <w:p w:rsidR="00CB11EC" w:rsidRPr="004F1147" w:rsidRDefault="00CB11EC" w:rsidP="00CB11EC">
      <w:pPr>
        <w:pStyle w:val="BlockText"/>
        <w:spacing w:line="240" w:lineRule="exact"/>
        <w:ind w:left="0"/>
        <w:rPr>
          <w:sz w:val="24"/>
        </w:rPr>
      </w:pPr>
    </w:p>
    <w:p w:rsidR="00CB11EC" w:rsidRPr="004F1147" w:rsidRDefault="00CB11EC" w:rsidP="00CB11EC">
      <w:pPr>
        <w:numPr>
          <w:ilvl w:val="0"/>
          <w:numId w:val="4"/>
        </w:numPr>
        <w:spacing w:line="240" w:lineRule="exact"/>
        <w:ind w:right="-360"/>
      </w:pPr>
      <w:r w:rsidRPr="004F1147">
        <w:lastRenderedPageBreak/>
        <w:t xml:space="preserve">Consider using the ACS </w:t>
      </w:r>
      <w:r w:rsidRPr="004F1147">
        <w:rPr>
          <w:i/>
        </w:rPr>
        <w:t>Salute to Excellence</w:t>
      </w:r>
      <w:r w:rsidRPr="004F1147">
        <w:t xml:space="preserve"> award program to recognize the Local Section awardee.</w:t>
      </w:r>
    </w:p>
    <w:p w:rsidR="00CB11EC" w:rsidRPr="004F1147" w:rsidRDefault="00CB11EC" w:rsidP="00CB11EC">
      <w:pPr>
        <w:pStyle w:val="BlockText"/>
        <w:spacing w:line="240" w:lineRule="exact"/>
        <w:ind w:left="0"/>
        <w:rPr>
          <w:sz w:val="24"/>
        </w:rPr>
      </w:pPr>
    </w:p>
    <w:p w:rsidR="004C1E8A" w:rsidRPr="004F1147" w:rsidRDefault="00CB11EC" w:rsidP="004C1E8A">
      <w:pPr>
        <w:numPr>
          <w:ilvl w:val="0"/>
          <w:numId w:val="4"/>
        </w:numPr>
        <w:spacing w:line="240" w:lineRule="exact"/>
        <w:ind w:right="-360"/>
      </w:pPr>
      <w:r w:rsidRPr="004F1147">
        <w:t>Consider sending the Local Section awardee to the Regional Meeting as part of the Region Award celebration.  The funds that the Local Section allocates must cover the local awardee’s travel, hotel, registration, food, and substitute coverage if it is necessary for the teacher to miss a day or two of school; these costs may amount to close to $1,000.</w:t>
      </w:r>
    </w:p>
    <w:p w:rsidR="004C1E8A" w:rsidRPr="004F1147" w:rsidRDefault="004C1E8A" w:rsidP="004C1E8A">
      <w:pPr>
        <w:spacing w:line="240" w:lineRule="exact"/>
        <w:ind w:right="-360"/>
      </w:pPr>
    </w:p>
    <w:p w:rsidR="00CB11EC" w:rsidRPr="004F1147" w:rsidRDefault="00165908" w:rsidP="004C1E8A">
      <w:pPr>
        <w:pStyle w:val="Heading3"/>
        <w:spacing w:before="0" w:after="0"/>
        <w:rPr>
          <w:rFonts w:ascii="Times New Roman" w:hAnsi="Times New Roman" w:cs="Times New Roman"/>
          <w:sz w:val="24"/>
          <w:szCs w:val="24"/>
        </w:rPr>
      </w:pPr>
      <w:r>
        <w:rPr>
          <w:rFonts w:ascii="Times New Roman" w:hAnsi="Times New Roman" w:cs="Times New Roman"/>
          <w:sz w:val="24"/>
          <w:szCs w:val="24"/>
        </w:rPr>
        <w:t>E</w:t>
      </w:r>
      <w:r w:rsidR="00CB11EC" w:rsidRPr="004F1147">
        <w:rPr>
          <w:rFonts w:ascii="Times New Roman" w:hAnsi="Times New Roman" w:cs="Times New Roman"/>
          <w:sz w:val="24"/>
          <w:szCs w:val="24"/>
        </w:rPr>
        <w:t>.  Responsibilities of the Nominees</w:t>
      </w:r>
    </w:p>
    <w:p w:rsidR="00475B59" w:rsidRDefault="00CB11EC" w:rsidP="00475B59">
      <w:pPr>
        <w:numPr>
          <w:ilvl w:val="0"/>
          <w:numId w:val="34"/>
        </w:numPr>
        <w:autoSpaceDE w:val="0"/>
        <w:autoSpaceDN w:val="0"/>
        <w:adjustRightInd w:val="0"/>
      </w:pPr>
      <w:r w:rsidRPr="004F1147">
        <w:t xml:space="preserve">Provide the Nominator with a completed Nominee Form (see page </w:t>
      </w:r>
      <w:r w:rsidR="00EC4419">
        <w:t>10</w:t>
      </w:r>
      <w:r w:rsidRPr="004F1147">
        <w:t xml:space="preserve">); </w:t>
      </w:r>
    </w:p>
    <w:p w:rsidR="00475B59" w:rsidRPr="004F1147" w:rsidRDefault="00475B59" w:rsidP="00475B59">
      <w:pPr>
        <w:numPr>
          <w:ilvl w:val="0"/>
          <w:numId w:val="34"/>
        </w:numPr>
        <w:autoSpaceDE w:val="0"/>
        <w:autoSpaceDN w:val="0"/>
        <w:adjustRightInd w:val="0"/>
      </w:pPr>
      <w:r w:rsidRPr="004F1147">
        <w:t xml:space="preserve">Provide the Nominator with a </w:t>
      </w:r>
      <w:r w:rsidR="00CB11EC" w:rsidRPr="004F1147">
        <w:t>Current Resume or Vitae</w:t>
      </w:r>
      <w:r>
        <w:t xml:space="preserve">, listing </w:t>
      </w:r>
      <w:r w:rsidRPr="004F1147">
        <w:t>current teaching assignment including course titles and grade levels</w:t>
      </w:r>
      <w:r>
        <w:t xml:space="preserve">, and </w:t>
      </w:r>
      <w:r w:rsidRPr="004F1147">
        <w:t xml:space="preserve">any </w:t>
      </w:r>
      <w:r>
        <w:t xml:space="preserve">co- and </w:t>
      </w:r>
      <w:r w:rsidRPr="004F1147">
        <w:t>extracurricular activities.</w:t>
      </w:r>
    </w:p>
    <w:p w:rsidR="00B0639E" w:rsidRDefault="00165908" w:rsidP="00B0639E">
      <w:pPr>
        <w:numPr>
          <w:ilvl w:val="0"/>
          <w:numId w:val="34"/>
        </w:numPr>
        <w:autoSpaceDE w:val="0"/>
        <w:autoSpaceDN w:val="0"/>
        <w:adjustRightInd w:val="0"/>
      </w:pPr>
      <w:r w:rsidRPr="004F1147">
        <w:t xml:space="preserve">Provide the Nominator </w:t>
      </w:r>
      <w:r>
        <w:t xml:space="preserve">with a </w:t>
      </w:r>
      <w:r w:rsidR="00CB11EC" w:rsidRPr="004F1147">
        <w:t>Statement of Teaching Philos</w:t>
      </w:r>
      <w:r>
        <w:t>ophy (not to exceed 500 words).</w:t>
      </w:r>
    </w:p>
    <w:p w:rsidR="00165908" w:rsidRDefault="00165908" w:rsidP="00165908">
      <w:pPr>
        <w:autoSpaceDE w:val="0"/>
        <w:autoSpaceDN w:val="0"/>
        <w:adjustRightInd w:val="0"/>
      </w:pPr>
    </w:p>
    <w:p w:rsidR="003E1594" w:rsidRPr="003E1594" w:rsidRDefault="003E1594" w:rsidP="003E1594">
      <w:pPr>
        <w:jc w:val="center"/>
        <w:rPr>
          <w:rFonts w:ascii="Arial" w:hAnsi="Arial"/>
          <w:b/>
          <w:kern w:val="32"/>
          <w:sz w:val="36"/>
          <w:szCs w:val="36"/>
        </w:rPr>
      </w:pPr>
      <w:r w:rsidRPr="003E1594">
        <w:rPr>
          <w:b/>
          <w:sz w:val="36"/>
          <w:szCs w:val="36"/>
        </w:rPr>
        <w:t>SUGGESTED AWARD TIMELINE</w:t>
      </w:r>
    </w:p>
    <w:tbl>
      <w:tblPr>
        <w:tblpPr w:leftFromText="180" w:rightFromText="180" w:vertAnchor="text" w:tblpXSpec="center" w:tblpY="1"/>
        <w:tblOverlap w:val="neve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4387"/>
      </w:tblGrid>
      <w:tr w:rsidR="003E1594" w:rsidRPr="004D5F18" w:rsidTr="003E1594">
        <w:trPr>
          <w:jc w:val="center"/>
        </w:trPr>
        <w:tc>
          <w:tcPr>
            <w:tcW w:w="5028" w:type="dxa"/>
          </w:tcPr>
          <w:p w:rsidR="003E1594" w:rsidRPr="004D5F18" w:rsidRDefault="003E1594" w:rsidP="005309B7">
            <w:pPr>
              <w:spacing w:after="120"/>
              <w:jc w:val="center"/>
              <w:rPr>
                <w:b/>
                <w:bCs/>
                <w:sz w:val="28"/>
              </w:rPr>
            </w:pPr>
            <w:r w:rsidRPr="004D5F18">
              <w:rPr>
                <w:b/>
                <w:bCs/>
                <w:sz w:val="28"/>
              </w:rPr>
              <w:t>What</w:t>
            </w:r>
          </w:p>
        </w:tc>
        <w:tc>
          <w:tcPr>
            <w:tcW w:w="4440" w:type="dxa"/>
          </w:tcPr>
          <w:p w:rsidR="003E1594" w:rsidRPr="004D5F18" w:rsidRDefault="003E1594" w:rsidP="005309B7">
            <w:pPr>
              <w:spacing w:after="120"/>
              <w:jc w:val="center"/>
              <w:rPr>
                <w:b/>
                <w:bCs/>
                <w:sz w:val="28"/>
              </w:rPr>
            </w:pPr>
            <w:r w:rsidRPr="004D5F18">
              <w:rPr>
                <w:b/>
                <w:bCs/>
                <w:sz w:val="28"/>
              </w:rPr>
              <w:t>When</w:t>
            </w:r>
          </w:p>
        </w:tc>
      </w:tr>
      <w:tr w:rsidR="003E1594" w:rsidRPr="004D5F18" w:rsidTr="003E1594">
        <w:trPr>
          <w:jc w:val="center"/>
        </w:trPr>
        <w:tc>
          <w:tcPr>
            <w:tcW w:w="5028" w:type="dxa"/>
          </w:tcPr>
          <w:p w:rsidR="003E1594" w:rsidRPr="004D5F18" w:rsidRDefault="003E1594" w:rsidP="005309B7">
            <w:pPr>
              <w:spacing w:after="120"/>
              <w:jc w:val="center"/>
            </w:pPr>
            <w:r w:rsidRPr="004D5F18">
              <w:t xml:space="preserve">Preliminary announcement of </w:t>
            </w:r>
            <w:r>
              <w:t>Regional A</w:t>
            </w:r>
            <w:r w:rsidRPr="004D5F18">
              <w:t xml:space="preserve">wards </w:t>
            </w:r>
          </w:p>
        </w:tc>
        <w:tc>
          <w:tcPr>
            <w:tcW w:w="4440" w:type="dxa"/>
          </w:tcPr>
          <w:p w:rsidR="003E1594" w:rsidRPr="004D5F18" w:rsidRDefault="003E1594" w:rsidP="005309B7">
            <w:pPr>
              <w:spacing w:after="120"/>
              <w:jc w:val="center"/>
            </w:pPr>
            <w:r w:rsidRPr="004D5F18">
              <w:rPr>
                <w:b/>
              </w:rPr>
              <w:t>Twelve months</w:t>
            </w:r>
            <w:r w:rsidRPr="004D5F18">
              <w:t xml:space="preserve"> prior to Regional Meeting</w:t>
            </w:r>
          </w:p>
        </w:tc>
      </w:tr>
      <w:tr w:rsidR="003E1594" w:rsidRPr="004D5F18" w:rsidTr="003E1594">
        <w:trPr>
          <w:jc w:val="center"/>
        </w:trPr>
        <w:tc>
          <w:tcPr>
            <w:tcW w:w="5028" w:type="dxa"/>
          </w:tcPr>
          <w:p w:rsidR="003E1594" w:rsidRPr="004D5F18" w:rsidRDefault="003E1594" w:rsidP="005309B7">
            <w:pPr>
              <w:spacing w:after="120"/>
              <w:jc w:val="center"/>
            </w:pPr>
            <w:r w:rsidRPr="004D5F18">
              <w:t>Announcement of details of nomination process</w:t>
            </w:r>
          </w:p>
        </w:tc>
        <w:tc>
          <w:tcPr>
            <w:tcW w:w="4440" w:type="dxa"/>
          </w:tcPr>
          <w:p w:rsidR="003E1594" w:rsidRPr="004D5F18" w:rsidRDefault="003E1594" w:rsidP="005309B7">
            <w:pPr>
              <w:spacing w:after="120"/>
              <w:jc w:val="center"/>
            </w:pPr>
            <w:r w:rsidRPr="004D5F18">
              <w:rPr>
                <w:b/>
              </w:rPr>
              <w:t>Eight months</w:t>
            </w:r>
            <w:r w:rsidRPr="004D5F18">
              <w:t xml:space="preserve"> prior to Regional Meeting</w:t>
            </w:r>
          </w:p>
        </w:tc>
      </w:tr>
      <w:tr w:rsidR="003E1594" w:rsidRPr="004D5F18" w:rsidTr="003E1594">
        <w:trPr>
          <w:jc w:val="center"/>
        </w:trPr>
        <w:tc>
          <w:tcPr>
            <w:tcW w:w="5028" w:type="dxa"/>
          </w:tcPr>
          <w:p w:rsidR="003E1594" w:rsidRPr="004D5F18" w:rsidRDefault="003E1594" w:rsidP="005309B7">
            <w:pPr>
              <w:spacing w:after="120"/>
              <w:jc w:val="center"/>
            </w:pPr>
            <w:r w:rsidRPr="004D5F18">
              <w:t>Deadline for nominations for Region Award</w:t>
            </w:r>
          </w:p>
        </w:tc>
        <w:tc>
          <w:tcPr>
            <w:tcW w:w="4440" w:type="dxa"/>
          </w:tcPr>
          <w:p w:rsidR="003E1594" w:rsidRPr="004D5F18" w:rsidRDefault="003E1594" w:rsidP="005309B7">
            <w:pPr>
              <w:spacing w:after="120"/>
              <w:jc w:val="center"/>
            </w:pPr>
            <w:r w:rsidRPr="004D5F18">
              <w:rPr>
                <w:b/>
              </w:rPr>
              <w:t>Two months</w:t>
            </w:r>
            <w:r w:rsidRPr="004D5F18">
              <w:t xml:space="preserve"> prior to Regional Meeting</w:t>
            </w:r>
          </w:p>
        </w:tc>
      </w:tr>
      <w:tr w:rsidR="003E1594" w:rsidRPr="004D5F18" w:rsidTr="003E1594">
        <w:trPr>
          <w:jc w:val="center"/>
        </w:trPr>
        <w:tc>
          <w:tcPr>
            <w:tcW w:w="5028" w:type="dxa"/>
          </w:tcPr>
          <w:p w:rsidR="003E1594" w:rsidRPr="004D5F18" w:rsidRDefault="003E1594" w:rsidP="005309B7">
            <w:pPr>
              <w:spacing w:after="120"/>
              <w:jc w:val="center"/>
            </w:pPr>
            <w:r w:rsidRPr="004D5F18">
              <w:t>Selection and Announcement of Region Awardee</w:t>
            </w:r>
          </w:p>
        </w:tc>
        <w:tc>
          <w:tcPr>
            <w:tcW w:w="4440" w:type="dxa"/>
          </w:tcPr>
          <w:p w:rsidR="003E1594" w:rsidRPr="004D5F18" w:rsidRDefault="003E1594" w:rsidP="005309B7">
            <w:pPr>
              <w:spacing w:after="120"/>
              <w:jc w:val="center"/>
            </w:pPr>
            <w:r w:rsidRPr="004D5F18">
              <w:rPr>
                <w:b/>
              </w:rPr>
              <w:t>One month</w:t>
            </w:r>
            <w:r w:rsidRPr="004D5F18">
              <w:t xml:space="preserve"> prior to Regional Meeting </w:t>
            </w:r>
          </w:p>
        </w:tc>
      </w:tr>
      <w:tr w:rsidR="003E1594" w:rsidRPr="004D5F18" w:rsidTr="003E1594">
        <w:trPr>
          <w:jc w:val="center"/>
        </w:trPr>
        <w:tc>
          <w:tcPr>
            <w:tcW w:w="5028" w:type="dxa"/>
          </w:tcPr>
          <w:p w:rsidR="003E1594" w:rsidRPr="004D5F18" w:rsidRDefault="003E1594" w:rsidP="005309B7">
            <w:pPr>
              <w:spacing w:after="120"/>
              <w:jc w:val="center"/>
            </w:pPr>
            <w:r w:rsidRPr="004D5F18">
              <w:t xml:space="preserve">Presentation of the Region Award </w:t>
            </w:r>
          </w:p>
        </w:tc>
        <w:tc>
          <w:tcPr>
            <w:tcW w:w="4440" w:type="dxa"/>
          </w:tcPr>
          <w:p w:rsidR="003E1594" w:rsidRPr="004D5F18" w:rsidRDefault="003E1594" w:rsidP="005309B7">
            <w:pPr>
              <w:spacing w:after="120"/>
              <w:jc w:val="center"/>
            </w:pPr>
            <w:r w:rsidRPr="004D5F18">
              <w:t>Regional Meeting or Local Section-sponsored Event</w:t>
            </w:r>
          </w:p>
        </w:tc>
      </w:tr>
    </w:tbl>
    <w:p w:rsidR="00CB11EC" w:rsidRDefault="00CB11EC"/>
    <w:p w:rsidR="00CB11EC" w:rsidRDefault="00CB11EC"/>
    <w:p w:rsidR="00CB11EC" w:rsidRPr="00B85AB6" w:rsidRDefault="00CB11EC">
      <w:pPr>
        <w:rPr>
          <w:b/>
        </w:rPr>
      </w:pPr>
      <w:r w:rsidRPr="00B85AB6">
        <w:rPr>
          <w:b/>
        </w:rPr>
        <w:t>Notes:</w:t>
      </w:r>
    </w:p>
    <w:p w:rsidR="00CB11EC" w:rsidRDefault="00CB11EC"/>
    <w:p w:rsidR="00CB11EC" w:rsidRDefault="00CB11EC" w:rsidP="00CB11EC">
      <w:pPr>
        <w:numPr>
          <w:ilvl w:val="0"/>
          <w:numId w:val="8"/>
        </w:numPr>
        <w:tabs>
          <w:tab w:val="clear" w:pos="1800"/>
        </w:tabs>
        <w:ind w:left="720"/>
      </w:pPr>
      <w:r>
        <w:t>Local Sections may name their awardees at any point prior to the deadline for the Region Award.  For example, Local Sections may choose to hold a high school event in conjunction with National Chemistry Week and name the awardees at that event.</w:t>
      </w:r>
    </w:p>
    <w:p w:rsidR="00CB11EC" w:rsidRDefault="00CB11EC"/>
    <w:p w:rsidR="00CB11EC" w:rsidRDefault="00CB11EC" w:rsidP="00CB11EC">
      <w:pPr>
        <w:numPr>
          <w:ilvl w:val="0"/>
          <w:numId w:val="8"/>
        </w:numPr>
        <w:tabs>
          <w:tab w:val="clear" w:pos="1800"/>
        </w:tabs>
        <w:ind w:left="720"/>
      </w:pPr>
      <w:r>
        <w:t>The nomination process should be consistent with the school year calendar within the Local Sections and the Region.</w:t>
      </w:r>
    </w:p>
    <w:p w:rsidR="00CB11EC" w:rsidRPr="00040D2A" w:rsidRDefault="00CB11EC" w:rsidP="00CB11EC">
      <w:pPr>
        <w:jc w:val="center"/>
        <w:rPr>
          <w:sz w:val="40"/>
        </w:rPr>
      </w:pPr>
      <w:r w:rsidRPr="00144C34">
        <w:br w:type="page"/>
      </w:r>
      <w:r w:rsidRPr="00040D2A">
        <w:rPr>
          <w:sz w:val="40"/>
        </w:rPr>
        <w:lastRenderedPageBreak/>
        <w:t>ACS Division of Chemical Education</w:t>
      </w:r>
    </w:p>
    <w:p w:rsidR="00CB11EC" w:rsidRPr="00040D2A" w:rsidRDefault="00CB11EC" w:rsidP="00CB11EC">
      <w:pPr>
        <w:jc w:val="center"/>
        <w:rPr>
          <w:sz w:val="40"/>
        </w:rPr>
      </w:pPr>
      <w:r w:rsidRPr="00040D2A">
        <w:rPr>
          <w:sz w:val="40"/>
        </w:rPr>
        <w:t>Award for Excellence in High School Teaching</w:t>
      </w:r>
    </w:p>
    <w:p w:rsidR="00CB11EC" w:rsidRPr="00040D2A" w:rsidRDefault="00BB58CB" w:rsidP="00CB11EC">
      <w:pPr>
        <w:jc w:val="center"/>
        <w:rPr>
          <w:sz w:val="40"/>
        </w:rPr>
      </w:pPr>
      <w:r>
        <w:rPr>
          <w:sz w:val="40"/>
        </w:rPr>
        <w:t>2020</w:t>
      </w:r>
      <w:r w:rsidR="00CB11EC">
        <w:rPr>
          <w:sz w:val="40"/>
        </w:rPr>
        <w:t xml:space="preserve"> </w:t>
      </w:r>
      <w:r w:rsidR="00CB11EC" w:rsidRPr="00040D2A">
        <w:rPr>
          <w:sz w:val="40"/>
        </w:rPr>
        <w:t>Nomination Portfolio Check List</w:t>
      </w:r>
    </w:p>
    <w:p w:rsidR="00CB11EC" w:rsidRDefault="00CB11EC" w:rsidP="00CB11EC">
      <w:pPr>
        <w:jc w:val="center"/>
        <w:rPr>
          <w:sz w:val="42"/>
        </w:rPr>
      </w:pPr>
      <w:r>
        <w:rPr>
          <w:sz w:val="42"/>
        </w:rPr>
        <w:t>____________________________________________</w:t>
      </w:r>
      <w:r>
        <w:rPr>
          <w:sz w:val="42"/>
        </w:rPr>
        <w:br/>
      </w:r>
    </w:p>
    <w:p w:rsidR="00CB11EC" w:rsidRDefault="00CB11EC" w:rsidP="00CB11EC">
      <w:pPr>
        <w:rPr>
          <w:sz w:val="28"/>
        </w:rPr>
      </w:pPr>
      <w:r w:rsidRPr="00040D2A">
        <w:rPr>
          <w:sz w:val="28"/>
        </w:rPr>
        <w:t xml:space="preserve">The following items are required components for a Nomination Portfolio. </w:t>
      </w:r>
      <w:r>
        <w:rPr>
          <w:sz w:val="28"/>
        </w:rPr>
        <w:t xml:space="preserve"> Please check each item contained in the portfolio. </w:t>
      </w:r>
      <w:r w:rsidRPr="00040D2A">
        <w:rPr>
          <w:sz w:val="28"/>
        </w:rPr>
        <w:t>This list</w:t>
      </w:r>
      <w:r>
        <w:rPr>
          <w:sz w:val="28"/>
        </w:rPr>
        <w:t xml:space="preserve">, submitted by the nominator, </w:t>
      </w:r>
      <w:r w:rsidRPr="00040D2A">
        <w:rPr>
          <w:sz w:val="28"/>
        </w:rPr>
        <w:t>will serve as the cover to every submitted portfolio.</w:t>
      </w:r>
    </w:p>
    <w:p w:rsidR="00CB11EC" w:rsidRDefault="00CB11EC" w:rsidP="00CB11EC">
      <w:pPr>
        <w:rPr>
          <w:sz w:val="28"/>
        </w:rPr>
      </w:pPr>
    </w:p>
    <w:p w:rsidR="00CB11EC" w:rsidRDefault="00CB11EC" w:rsidP="00CB11EC">
      <w:pPr>
        <w:tabs>
          <w:tab w:val="left" w:pos="720"/>
          <w:tab w:val="left" w:pos="1440"/>
          <w:tab w:val="left" w:pos="2160"/>
          <w:tab w:val="left" w:pos="2880"/>
          <w:tab w:val="left" w:pos="3600"/>
          <w:tab w:val="left" w:pos="4320"/>
          <w:tab w:val="left" w:pos="5420"/>
        </w:tabs>
        <w:rPr>
          <w:sz w:val="28"/>
        </w:rPr>
      </w:pPr>
      <w:r>
        <w:rPr>
          <w:sz w:val="28"/>
        </w:rPr>
        <w:fldChar w:fldCharType="begin">
          <w:ffData>
            <w:name w:val="Check7"/>
            <w:enabled/>
            <w:calcOnExit w:val="0"/>
            <w:checkBox>
              <w:sizeAuto/>
              <w:default w:val="0"/>
              <w:checked w:val="0"/>
            </w:checkBox>
          </w:ffData>
        </w:fldChar>
      </w:r>
      <w:bookmarkStart w:id="1" w:name="Check7"/>
      <w:r>
        <w:rPr>
          <w:sz w:val="28"/>
        </w:rPr>
        <w:instrText xml:space="preserve"> FORMCHECKBOX </w:instrText>
      </w:r>
      <w:r w:rsidR="00162372">
        <w:rPr>
          <w:sz w:val="28"/>
        </w:rPr>
      </w:r>
      <w:r w:rsidR="00162372">
        <w:rPr>
          <w:sz w:val="28"/>
        </w:rPr>
        <w:fldChar w:fldCharType="separate"/>
      </w:r>
      <w:r>
        <w:rPr>
          <w:sz w:val="28"/>
        </w:rPr>
        <w:fldChar w:fldCharType="end"/>
      </w:r>
      <w:bookmarkEnd w:id="1"/>
      <w:r>
        <w:rPr>
          <w:sz w:val="28"/>
        </w:rPr>
        <w:tab/>
        <w:t>Nominator Information Form;</w:t>
      </w:r>
      <w:r>
        <w:rPr>
          <w:sz w:val="28"/>
        </w:rPr>
        <w:tab/>
      </w:r>
      <w:r>
        <w:rPr>
          <w:sz w:val="28"/>
        </w:rPr>
        <w:tab/>
      </w:r>
    </w:p>
    <w:p w:rsidR="00CB11EC" w:rsidRDefault="00CB11EC" w:rsidP="00CB11EC">
      <w:pPr>
        <w:rPr>
          <w:sz w:val="28"/>
        </w:rPr>
      </w:pPr>
    </w:p>
    <w:p w:rsidR="00CB11EC" w:rsidRDefault="00CB11EC" w:rsidP="00CB11EC">
      <w:pPr>
        <w:rPr>
          <w:sz w:val="28"/>
        </w:rPr>
      </w:pPr>
      <w:r>
        <w:rPr>
          <w:sz w:val="28"/>
        </w:rPr>
        <w:fldChar w:fldCharType="begin">
          <w:ffData>
            <w:name w:val="Check2"/>
            <w:enabled/>
            <w:calcOnExit w:val="0"/>
            <w:checkBox>
              <w:sizeAuto/>
              <w:default w:val="0"/>
              <w:checked w:val="0"/>
            </w:checkBox>
          </w:ffData>
        </w:fldChar>
      </w:r>
      <w:bookmarkStart w:id="2" w:name="Check2"/>
      <w:r>
        <w:rPr>
          <w:sz w:val="28"/>
        </w:rPr>
        <w:instrText xml:space="preserve"> FORMCHECKBOX </w:instrText>
      </w:r>
      <w:r w:rsidR="00162372">
        <w:rPr>
          <w:sz w:val="28"/>
        </w:rPr>
      </w:r>
      <w:r w:rsidR="00162372">
        <w:rPr>
          <w:sz w:val="28"/>
        </w:rPr>
        <w:fldChar w:fldCharType="separate"/>
      </w:r>
      <w:r>
        <w:rPr>
          <w:sz w:val="28"/>
        </w:rPr>
        <w:fldChar w:fldCharType="end"/>
      </w:r>
      <w:bookmarkEnd w:id="2"/>
      <w:r>
        <w:rPr>
          <w:sz w:val="28"/>
        </w:rPr>
        <w:tab/>
        <w:t>Nominee Information Form;</w:t>
      </w:r>
    </w:p>
    <w:p w:rsidR="00CB11EC" w:rsidRDefault="00CB11EC" w:rsidP="00CB11EC">
      <w:pPr>
        <w:rPr>
          <w:sz w:val="28"/>
        </w:rPr>
      </w:pPr>
    </w:p>
    <w:p w:rsidR="00CB11EC" w:rsidRDefault="00CB11EC" w:rsidP="00CB11EC">
      <w:pPr>
        <w:rPr>
          <w:sz w:val="28"/>
        </w:rPr>
      </w:pPr>
      <w:r>
        <w:rPr>
          <w:sz w:val="28"/>
        </w:rPr>
        <w:fldChar w:fldCharType="begin">
          <w:ffData>
            <w:name w:val="Check3"/>
            <w:enabled/>
            <w:calcOnExit w:val="0"/>
            <w:checkBox>
              <w:sizeAuto/>
              <w:default w:val="0"/>
              <w:checked w:val="0"/>
            </w:checkBox>
          </w:ffData>
        </w:fldChar>
      </w:r>
      <w:bookmarkStart w:id="3" w:name="Check3"/>
      <w:r>
        <w:rPr>
          <w:sz w:val="28"/>
        </w:rPr>
        <w:instrText xml:space="preserve"> FORMCHECKBOX </w:instrText>
      </w:r>
      <w:r w:rsidR="00162372">
        <w:rPr>
          <w:sz w:val="28"/>
        </w:rPr>
      </w:r>
      <w:r w:rsidR="00162372">
        <w:rPr>
          <w:sz w:val="28"/>
        </w:rPr>
        <w:fldChar w:fldCharType="separate"/>
      </w:r>
      <w:r>
        <w:rPr>
          <w:sz w:val="28"/>
        </w:rPr>
        <w:fldChar w:fldCharType="end"/>
      </w:r>
      <w:bookmarkEnd w:id="3"/>
      <w:r>
        <w:rPr>
          <w:sz w:val="28"/>
        </w:rPr>
        <w:tab/>
        <w:t>Nominator Recommendation Letter of no more than 750 words;</w:t>
      </w:r>
    </w:p>
    <w:p w:rsidR="00CB11EC" w:rsidRDefault="00CB11EC" w:rsidP="00CB11EC">
      <w:pPr>
        <w:rPr>
          <w:sz w:val="28"/>
        </w:rPr>
      </w:pPr>
    </w:p>
    <w:p w:rsidR="00CB11EC" w:rsidRDefault="00CB11EC" w:rsidP="00CB11EC">
      <w:pPr>
        <w:ind w:left="720" w:hanging="720"/>
        <w:rPr>
          <w:sz w:val="28"/>
        </w:rPr>
      </w:pPr>
      <w:r>
        <w:rPr>
          <w:sz w:val="28"/>
        </w:rPr>
        <w:fldChar w:fldCharType="begin">
          <w:ffData>
            <w:name w:val="Check4"/>
            <w:enabled/>
            <w:calcOnExit w:val="0"/>
            <w:checkBox>
              <w:sizeAuto/>
              <w:default w:val="0"/>
              <w:checked w:val="0"/>
            </w:checkBox>
          </w:ffData>
        </w:fldChar>
      </w:r>
      <w:bookmarkStart w:id="4" w:name="Check4"/>
      <w:r>
        <w:rPr>
          <w:sz w:val="28"/>
        </w:rPr>
        <w:instrText xml:space="preserve"> FORMCHECKBOX </w:instrText>
      </w:r>
      <w:r w:rsidR="00162372">
        <w:rPr>
          <w:sz w:val="28"/>
        </w:rPr>
      </w:r>
      <w:r w:rsidR="00162372">
        <w:rPr>
          <w:sz w:val="28"/>
        </w:rPr>
        <w:fldChar w:fldCharType="separate"/>
      </w:r>
      <w:r>
        <w:rPr>
          <w:sz w:val="28"/>
        </w:rPr>
        <w:fldChar w:fldCharType="end"/>
      </w:r>
      <w:bookmarkEnd w:id="4"/>
      <w:r>
        <w:rPr>
          <w:sz w:val="28"/>
        </w:rPr>
        <w:tab/>
        <w:t>Nominee’s Statement on Teaching Philosophy of no more than 500 words;</w:t>
      </w:r>
    </w:p>
    <w:p w:rsidR="00CB11EC" w:rsidRDefault="00CB11EC" w:rsidP="00CB11EC">
      <w:pPr>
        <w:rPr>
          <w:sz w:val="28"/>
        </w:rPr>
      </w:pPr>
    </w:p>
    <w:p w:rsidR="00CB11EC" w:rsidRDefault="00CB11EC" w:rsidP="00CB11EC">
      <w:pPr>
        <w:ind w:left="720" w:hanging="720"/>
        <w:rPr>
          <w:sz w:val="22"/>
        </w:rPr>
      </w:pPr>
      <w:r>
        <w:rPr>
          <w:sz w:val="28"/>
        </w:rPr>
        <w:fldChar w:fldCharType="begin">
          <w:ffData>
            <w:name w:val="Check5"/>
            <w:enabled/>
            <w:calcOnExit w:val="0"/>
            <w:checkBox>
              <w:sizeAuto/>
              <w:default w:val="0"/>
              <w:checked w:val="0"/>
            </w:checkBox>
          </w:ffData>
        </w:fldChar>
      </w:r>
      <w:bookmarkStart w:id="5" w:name="Check5"/>
      <w:r>
        <w:rPr>
          <w:sz w:val="28"/>
        </w:rPr>
        <w:instrText xml:space="preserve"> FORMCHECKBOX </w:instrText>
      </w:r>
      <w:r w:rsidR="00162372">
        <w:rPr>
          <w:sz w:val="28"/>
        </w:rPr>
      </w:r>
      <w:r w:rsidR="00162372">
        <w:rPr>
          <w:sz w:val="28"/>
        </w:rPr>
        <w:fldChar w:fldCharType="separate"/>
      </w:r>
      <w:r>
        <w:rPr>
          <w:sz w:val="28"/>
        </w:rPr>
        <w:fldChar w:fldCharType="end"/>
      </w:r>
      <w:bookmarkEnd w:id="5"/>
      <w:r>
        <w:rPr>
          <w:sz w:val="28"/>
        </w:rPr>
        <w:tab/>
        <w:t>Nominee’s Current CV:</w:t>
      </w:r>
      <w:r w:rsidRPr="00040D2A">
        <w:rPr>
          <w:sz w:val="22"/>
        </w:rPr>
        <w:t xml:space="preserve"> </w:t>
      </w:r>
      <w:r>
        <w:rPr>
          <w:sz w:val="22"/>
        </w:rPr>
        <w:br/>
      </w:r>
      <w:r w:rsidRPr="00CA4F2C">
        <w:rPr>
          <w:sz w:val="22"/>
        </w:rPr>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rsidR="00CB11EC" w:rsidRDefault="00CB11EC" w:rsidP="00CB11EC">
      <w:pPr>
        <w:spacing w:before="100" w:after="100"/>
        <w:rPr>
          <w:sz w:val="22"/>
        </w:rPr>
      </w:pPr>
    </w:p>
    <w:p w:rsidR="00CB11EC" w:rsidRPr="007364BC" w:rsidRDefault="00CB11EC" w:rsidP="00CB11EC">
      <w:pPr>
        <w:rPr>
          <w:sz w:val="28"/>
        </w:rPr>
      </w:pPr>
      <w:r>
        <w:rPr>
          <w:sz w:val="28"/>
        </w:rPr>
        <w:fldChar w:fldCharType="begin">
          <w:ffData>
            <w:name w:val="Check6"/>
            <w:enabled/>
            <w:calcOnExit w:val="0"/>
            <w:checkBox>
              <w:sizeAuto/>
              <w:default w:val="0"/>
              <w:checked w:val="0"/>
            </w:checkBox>
          </w:ffData>
        </w:fldChar>
      </w:r>
      <w:bookmarkStart w:id="6" w:name="Check6"/>
      <w:r>
        <w:rPr>
          <w:sz w:val="28"/>
        </w:rPr>
        <w:instrText xml:space="preserve"> FORMCHECKBOX </w:instrText>
      </w:r>
      <w:r w:rsidR="00162372">
        <w:rPr>
          <w:sz w:val="28"/>
        </w:rPr>
      </w:r>
      <w:r w:rsidR="00162372">
        <w:rPr>
          <w:sz w:val="28"/>
        </w:rPr>
        <w:fldChar w:fldCharType="separate"/>
      </w:r>
      <w:r>
        <w:rPr>
          <w:sz w:val="28"/>
        </w:rPr>
        <w:fldChar w:fldCharType="end"/>
      </w:r>
      <w:bookmarkEnd w:id="6"/>
      <w:r>
        <w:rPr>
          <w:sz w:val="28"/>
        </w:rPr>
        <w:tab/>
      </w:r>
      <w:r w:rsidRPr="007364BC">
        <w:rPr>
          <w:sz w:val="28"/>
        </w:rPr>
        <w:t>Letters of Support</w:t>
      </w:r>
      <w:r>
        <w:rPr>
          <w:sz w:val="28"/>
        </w:rPr>
        <w:t xml:space="preserve"> (no more than 400 words)</w:t>
      </w:r>
      <w:r w:rsidRPr="007364BC">
        <w:rPr>
          <w:sz w:val="28"/>
        </w:rPr>
        <w:t>:</w:t>
      </w:r>
    </w:p>
    <w:p w:rsidR="00CB11EC" w:rsidRDefault="00CB11EC" w:rsidP="00CB11EC">
      <w:pPr>
        <w:ind w:firstLine="720"/>
        <w:rPr>
          <w:sz w:val="22"/>
        </w:rPr>
      </w:pPr>
      <w:r w:rsidRPr="007364BC">
        <w:rPr>
          <w:b/>
          <w:sz w:val="22"/>
          <w:u w:val="single"/>
        </w:rPr>
        <w:t>One must</w:t>
      </w:r>
      <w:r w:rsidRPr="00CA4F2C">
        <w:rPr>
          <w:sz w:val="22"/>
        </w:rPr>
        <w:t xml:space="preserve"> be from the teacher’s current principal or supervisor.  </w:t>
      </w:r>
      <w:r>
        <w:rPr>
          <w:sz w:val="22"/>
        </w:rPr>
        <w:br/>
      </w:r>
    </w:p>
    <w:p w:rsidR="00CB11EC" w:rsidRPr="00CA4F2C" w:rsidRDefault="00CB11EC" w:rsidP="00CB11EC">
      <w:pPr>
        <w:ind w:left="720"/>
        <w:rPr>
          <w:color w:val="000000"/>
          <w:sz w:val="22"/>
        </w:rPr>
      </w:pPr>
      <w:r w:rsidRPr="007364BC">
        <w:rPr>
          <w:b/>
          <w:sz w:val="22"/>
          <w:u w:val="single"/>
        </w:rPr>
        <w:t>Up to two</w:t>
      </w:r>
      <w:r>
        <w:rPr>
          <w:sz w:val="22"/>
        </w:rPr>
        <w:t xml:space="preserve"> a</w:t>
      </w:r>
      <w:r w:rsidRPr="00CA4F2C">
        <w:rPr>
          <w:sz w:val="22"/>
        </w:rPr>
        <w:t xml:space="preserve">dditional letters of support may be sent by colleagues, members of the American Chemical Society who are familiar with the nominee’s achievements, or former students and parents of former students. </w:t>
      </w:r>
    </w:p>
    <w:p w:rsidR="00CB11EC" w:rsidRDefault="00CB11EC" w:rsidP="00CB11EC">
      <w:pPr>
        <w:spacing w:before="100" w:after="100"/>
        <w:rPr>
          <w:color w:val="000000"/>
          <w:sz w:val="22"/>
        </w:rPr>
      </w:pPr>
    </w:p>
    <w:p w:rsidR="00CB11EC" w:rsidRDefault="00CB11EC" w:rsidP="00CB11EC">
      <w:pPr>
        <w:spacing w:before="100" w:after="100"/>
        <w:rPr>
          <w:color w:val="000000"/>
          <w:sz w:val="22"/>
        </w:rPr>
      </w:pPr>
      <w:r>
        <w:rPr>
          <w:color w:val="000000"/>
          <w:sz w:val="22"/>
        </w:rPr>
        <w:t xml:space="preserve">Nominator’s </w:t>
      </w:r>
    </w:p>
    <w:p w:rsidR="00CB11EC" w:rsidRPr="00040D2A" w:rsidRDefault="00CB11EC" w:rsidP="00CB11EC">
      <w:pPr>
        <w:spacing w:before="100" w:after="100"/>
        <w:rPr>
          <w:color w:val="000000"/>
          <w:sz w:val="22"/>
        </w:rPr>
      </w:pPr>
      <w:proofErr w:type="gramStart"/>
      <w:r>
        <w:rPr>
          <w:color w:val="000000"/>
          <w:sz w:val="22"/>
        </w:rPr>
        <w:t>Name:_</w:t>
      </w:r>
      <w:proofErr w:type="gramEnd"/>
      <w:r>
        <w:rPr>
          <w:color w:val="000000"/>
          <w:sz w:val="22"/>
        </w:rPr>
        <w:t>_____________________________________                              Date:_______________</w:t>
      </w:r>
    </w:p>
    <w:p w:rsidR="00CB11EC" w:rsidRPr="002231E1" w:rsidRDefault="00CB11EC" w:rsidP="00CB11EC">
      <w:pPr>
        <w:rPr>
          <w:sz w:val="28"/>
        </w:rPr>
      </w:pPr>
      <w:r>
        <w:rPr>
          <w:sz w:val="28"/>
        </w:rPr>
        <w:tab/>
      </w:r>
    </w:p>
    <w:p w:rsidR="00CB11EC" w:rsidRDefault="00CB11EC">
      <w:pPr>
        <w:pStyle w:val="Title"/>
        <w:rPr>
          <w:b/>
          <w:sz w:val="28"/>
        </w:rPr>
      </w:pPr>
    </w:p>
    <w:p w:rsidR="00CB11EC" w:rsidRDefault="00CB11EC">
      <w:pPr>
        <w:pStyle w:val="Title"/>
        <w:rPr>
          <w:b/>
          <w:sz w:val="28"/>
        </w:rPr>
      </w:pPr>
    </w:p>
    <w:p w:rsidR="00CB11EC" w:rsidRDefault="00CB11EC">
      <w:pPr>
        <w:pStyle w:val="Title"/>
        <w:rPr>
          <w:b/>
          <w:sz w:val="28"/>
        </w:rPr>
      </w:pPr>
    </w:p>
    <w:p w:rsidR="00CB11EC" w:rsidRDefault="00CB11EC">
      <w:pPr>
        <w:pStyle w:val="Title"/>
        <w:rPr>
          <w:b/>
          <w:sz w:val="28"/>
        </w:rPr>
      </w:pPr>
    </w:p>
    <w:p w:rsidR="00CB11EC" w:rsidRDefault="00CB11EC">
      <w:pPr>
        <w:pStyle w:val="Title"/>
        <w:rPr>
          <w:b/>
          <w:sz w:val="28"/>
        </w:rPr>
      </w:pPr>
    </w:p>
    <w:p w:rsidR="00CB11EC" w:rsidRDefault="00CB11EC">
      <w:pPr>
        <w:pStyle w:val="Title"/>
        <w:rPr>
          <w:b/>
          <w:sz w:val="28"/>
        </w:rPr>
      </w:pPr>
    </w:p>
    <w:p w:rsidR="00CB11EC" w:rsidRDefault="00CB11EC">
      <w:pPr>
        <w:pStyle w:val="Title"/>
        <w:rPr>
          <w:b/>
          <w:sz w:val="28"/>
        </w:rPr>
      </w:pPr>
    </w:p>
    <w:p w:rsidR="00CB11EC" w:rsidRDefault="00CB11EC">
      <w:pPr>
        <w:pStyle w:val="Title"/>
        <w:rPr>
          <w:b/>
          <w:sz w:val="28"/>
        </w:rPr>
      </w:pPr>
    </w:p>
    <w:p w:rsidR="0070377F" w:rsidRDefault="0070377F" w:rsidP="00775BAB">
      <w:pPr>
        <w:pStyle w:val="Title"/>
        <w:rPr>
          <w:b/>
          <w:sz w:val="28"/>
        </w:rPr>
      </w:pPr>
    </w:p>
    <w:p w:rsidR="00CB11EC" w:rsidRPr="005B5B3A" w:rsidRDefault="00CB11EC" w:rsidP="00775BAB">
      <w:pPr>
        <w:pStyle w:val="Title"/>
        <w:rPr>
          <w:b/>
          <w:sz w:val="28"/>
        </w:rPr>
      </w:pPr>
      <w:r w:rsidRPr="005B5B3A">
        <w:rPr>
          <w:b/>
          <w:sz w:val="28"/>
        </w:rPr>
        <w:t>NOMINATION FORM</w:t>
      </w:r>
    </w:p>
    <w:p w:rsidR="00CB11EC" w:rsidRPr="007F0428" w:rsidRDefault="00CB11EC">
      <w:pPr>
        <w:pStyle w:val="Title"/>
        <w:rPr>
          <w:b/>
        </w:rPr>
      </w:pPr>
    </w:p>
    <w:p w:rsidR="00CB11EC" w:rsidRPr="00016A2A" w:rsidRDefault="00CB11EC">
      <w:pPr>
        <w:pStyle w:val="Heading3"/>
        <w:jc w:val="center"/>
        <w:rPr>
          <w:rFonts w:ascii="Times New Roman" w:hAnsi="Times New Roman"/>
          <w:sz w:val="28"/>
        </w:rPr>
      </w:pPr>
      <w:r w:rsidRPr="00016A2A">
        <w:rPr>
          <w:rFonts w:ascii="Times New Roman" w:hAnsi="Times New Roman"/>
          <w:sz w:val="28"/>
        </w:rPr>
        <w:t xml:space="preserve">THE ACS DIVISION OF CHEMICAL EDUCATION </w:t>
      </w:r>
      <w:r w:rsidRPr="00E6134A">
        <w:rPr>
          <w:rFonts w:ascii="Times New Roman" w:hAnsi="Times New Roman"/>
          <w:sz w:val="28"/>
        </w:rPr>
        <w:t>[name of region]</w:t>
      </w:r>
      <w:r w:rsidRPr="00016A2A">
        <w:rPr>
          <w:rFonts w:ascii="Times New Roman" w:hAnsi="Times New Roman"/>
          <w:sz w:val="28"/>
        </w:rPr>
        <w:t xml:space="preserve"> REGION AWARD FOR EXCELLENCE IN HIGH SCHOOL TEACHING</w:t>
      </w:r>
    </w:p>
    <w:p w:rsidR="00CB11EC" w:rsidRDefault="00CB11EC" w:rsidP="00CB11EC">
      <w:pPr>
        <w:autoSpaceDE w:val="0"/>
        <w:autoSpaceDN w:val="0"/>
        <w:adjustRightInd w:val="0"/>
        <w:jc w:val="center"/>
        <w:rPr>
          <w:b/>
          <w:sz w:val="32"/>
        </w:rPr>
      </w:pPr>
    </w:p>
    <w:p w:rsidR="00CB11EC" w:rsidRPr="005B5B3A" w:rsidRDefault="00CB11EC">
      <w:pPr>
        <w:autoSpaceDE w:val="0"/>
        <w:autoSpaceDN w:val="0"/>
        <w:adjustRightInd w:val="0"/>
        <w:jc w:val="center"/>
        <w:rPr>
          <w:b/>
          <w:sz w:val="28"/>
        </w:rPr>
      </w:pPr>
      <w:r w:rsidRPr="005B5B3A">
        <w:rPr>
          <w:b/>
          <w:sz w:val="28"/>
        </w:rPr>
        <w:t>Deadline</w:t>
      </w:r>
      <w:proofErr w:type="gramStart"/>
      <w:r w:rsidRPr="005B5B3A">
        <w:rPr>
          <w:b/>
          <w:sz w:val="28"/>
        </w:rPr>
        <w:t xml:space="preserve">:  </w:t>
      </w:r>
      <w:r w:rsidRPr="007E65A0">
        <w:rPr>
          <w:b/>
          <w:i/>
          <w:sz w:val="28"/>
        </w:rPr>
        <w:t>[</w:t>
      </w:r>
      <w:proofErr w:type="gramEnd"/>
      <w:r w:rsidRPr="007E65A0">
        <w:rPr>
          <w:b/>
          <w:i/>
          <w:sz w:val="28"/>
        </w:rPr>
        <w:t>        ]</w:t>
      </w:r>
    </w:p>
    <w:p w:rsidR="00CB11EC" w:rsidRDefault="00CB11EC">
      <w:pPr>
        <w:autoSpaceDE w:val="0"/>
        <w:autoSpaceDN w:val="0"/>
        <w:adjustRightInd w:val="0"/>
        <w:rPr>
          <w:b/>
          <w:sz w:val="22"/>
        </w:rPr>
      </w:pPr>
    </w:p>
    <w:p w:rsidR="00CB11EC" w:rsidRDefault="00CB11EC">
      <w:pPr>
        <w:autoSpaceDE w:val="0"/>
        <w:autoSpaceDN w:val="0"/>
        <w:adjustRightInd w:val="0"/>
        <w:rPr>
          <w:b/>
          <w:sz w:val="22"/>
        </w:rPr>
      </w:pPr>
    </w:p>
    <w:p w:rsidR="00CB11EC" w:rsidRPr="000B4580" w:rsidRDefault="00CB11EC">
      <w:pPr>
        <w:autoSpaceDE w:val="0"/>
        <w:autoSpaceDN w:val="0"/>
        <w:adjustRightInd w:val="0"/>
      </w:pPr>
      <w:r w:rsidRPr="000B4580">
        <w:t xml:space="preserve">Any individual, except a member of the award selection committee or current students, may nominate or support </w:t>
      </w:r>
      <w:r w:rsidRPr="000B4580">
        <w:rPr>
          <w:i/>
        </w:rPr>
        <w:t xml:space="preserve">only </w:t>
      </w:r>
      <w:r w:rsidRPr="000B4580">
        <w:t xml:space="preserve">one nominee during any given award year.  Submit to </w:t>
      </w:r>
      <w:r w:rsidRPr="007E65A0">
        <w:rPr>
          <w:i/>
        </w:rPr>
        <w:t>[      </w:t>
      </w:r>
      <w:proofErr w:type="gramStart"/>
      <w:r w:rsidRPr="007E65A0">
        <w:rPr>
          <w:i/>
        </w:rPr>
        <w:t>  ]</w:t>
      </w:r>
      <w:proofErr w:type="gramEnd"/>
      <w:r w:rsidRPr="000B4580">
        <w:t xml:space="preserve"> via e-mail </w:t>
      </w:r>
      <w:r w:rsidRPr="007E65A0">
        <w:rPr>
          <w:i/>
        </w:rPr>
        <w:t>[        ]</w:t>
      </w:r>
      <w:r w:rsidRPr="000B4580">
        <w:t xml:space="preserve"> as an attachment, or send hard copy to </w:t>
      </w:r>
      <w:r w:rsidRPr="007E65A0">
        <w:rPr>
          <w:i/>
        </w:rPr>
        <w:t>[        ]</w:t>
      </w:r>
      <w:r w:rsidRPr="000B4580">
        <w:t>.</w:t>
      </w:r>
    </w:p>
    <w:p w:rsidR="00CB11EC" w:rsidRPr="000B4580" w:rsidRDefault="00CB11EC">
      <w:pPr>
        <w:autoSpaceDE w:val="0"/>
        <w:autoSpaceDN w:val="0"/>
        <w:adjustRightInd w:val="0"/>
      </w:pPr>
      <w:r w:rsidRPr="000B4580">
        <w:t xml:space="preserve"> </w:t>
      </w:r>
    </w:p>
    <w:p w:rsidR="00CB11EC" w:rsidRPr="000B4580" w:rsidRDefault="00CB11EC">
      <w:pPr>
        <w:autoSpaceDE w:val="0"/>
        <w:autoSpaceDN w:val="0"/>
        <w:adjustRightInd w:val="0"/>
      </w:pPr>
      <w:r w:rsidRPr="000B4580">
        <w:t xml:space="preserve">The award will be presented at the </w:t>
      </w:r>
      <w:r w:rsidRPr="007E65A0">
        <w:rPr>
          <w:i/>
        </w:rPr>
        <w:t>[      </w:t>
      </w:r>
      <w:proofErr w:type="gramStart"/>
      <w:r w:rsidRPr="007E65A0">
        <w:rPr>
          <w:i/>
        </w:rPr>
        <w:t>  ]</w:t>
      </w:r>
      <w:proofErr w:type="gramEnd"/>
      <w:r w:rsidRPr="000B4580">
        <w:t xml:space="preserve">  Regional Meeting of the ACS, which will be held on </w:t>
      </w:r>
      <w:r w:rsidRPr="007E65A0">
        <w:rPr>
          <w:i/>
        </w:rPr>
        <w:t>[  date  ]</w:t>
      </w:r>
      <w:r w:rsidRPr="000B4580">
        <w:t xml:space="preserve"> in </w:t>
      </w:r>
      <w:r w:rsidRPr="007E65A0">
        <w:rPr>
          <w:i/>
        </w:rPr>
        <w:t>[  location  ]</w:t>
      </w:r>
      <w:r w:rsidRPr="000B4580">
        <w:t>.</w:t>
      </w:r>
    </w:p>
    <w:p w:rsidR="00CB11EC" w:rsidRDefault="00CB11EC">
      <w:pPr>
        <w:autoSpaceDE w:val="0"/>
        <w:autoSpaceDN w:val="0"/>
        <w:adjustRightInd w:val="0"/>
        <w:rPr>
          <w:sz w:val="22"/>
        </w:rPr>
      </w:pPr>
    </w:p>
    <w:p w:rsidR="00CB11EC" w:rsidRDefault="00CB11EC">
      <w:pPr>
        <w:autoSpaceDE w:val="0"/>
        <w:autoSpaceDN w:val="0"/>
        <w:adjustRightInd w:val="0"/>
        <w:rPr>
          <w:sz w:val="22"/>
        </w:rPr>
      </w:pPr>
    </w:p>
    <w:p w:rsidR="00CB11EC" w:rsidRPr="00994078" w:rsidRDefault="00CB11EC">
      <w:pPr>
        <w:autoSpaceDE w:val="0"/>
        <w:autoSpaceDN w:val="0"/>
        <w:adjustRightInd w:val="0"/>
        <w:jc w:val="center"/>
        <w:rPr>
          <w:b/>
          <w:sz w:val="28"/>
          <w:szCs w:val="28"/>
        </w:rPr>
      </w:pPr>
      <w:r w:rsidRPr="00994078">
        <w:rPr>
          <w:b/>
          <w:sz w:val="28"/>
          <w:szCs w:val="28"/>
        </w:rPr>
        <w:t>NOMINATOR INFORMATION</w:t>
      </w:r>
    </w:p>
    <w:p w:rsidR="00CB11EC" w:rsidRDefault="00CB11EC">
      <w:pPr>
        <w:autoSpaceDE w:val="0"/>
        <w:autoSpaceDN w:val="0"/>
        <w:adjustRightInd w:val="0"/>
        <w:jc w:val="center"/>
        <w:rPr>
          <w:b/>
          <w:sz w:val="22"/>
        </w:rPr>
      </w:pPr>
    </w:p>
    <w:p w:rsidR="00CB11EC" w:rsidRDefault="00CB11EC">
      <w:pPr>
        <w:autoSpaceDE w:val="0"/>
        <w:autoSpaceDN w:val="0"/>
        <w:adjustRightInd w:val="0"/>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120"/>
      </w:tblGrid>
      <w:tr w:rsidR="00CB11EC">
        <w:trPr>
          <w:trHeight w:val="432"/>
        </w:trPr>
        <w:tc>
          <w:tcPr>
            <w:tcW w:w="3348" w:type="dxa"/>
            <w:vAlign w:val="center"/>
          </w:tcPr>
          <w:p w:rsidR="00CB11EC" w:rsidRPr="000B4580" w:rsidRDefault="00CB11EC">
            <w:pPr>
              <w:autoSpaceDE w:val="0"/>
              <w:autoSpaceDN w:val="0"/>
              <w:adjustRightInd w:val="0"/>
            </w:pPr>
            <w:r w:rsidRPr="000B4580">
              <w:t>Name:</w:t>
            </w:r>
          </w:p>
        </w:tc>
        <w:tc>
          <w:tcPr>
            <w:tcW w:w="6120" w:type="dxa"/>
          </w:tcPr>
          <w:p w:rsidR="00CB11EC" w:rsidRPr="000B4580" w:rsidRDefault="00CB11EC">
            <w:pPr>
              <w:autoSpaceDE w:val="0"/>
              <w:autoSpaceDN w:val="0"/>
              <w:adjustRightInd w:val="0"/>
            </w:pPr>
          </w:p>
        </w:tc>
      </w:tr>
      <w:tr w:rsidR="00CB11EC">
        <w:trPr>
          <w:trHeight w:val="432"/>
        </w:trPr>
        <w:tc>
          <w:tcPr>
            <w:tcW w:w="3348" w:type="dxa"/>
            <w:vAlign w:val="center"/>
          </w:tcPr>
          <w:p w:rsidR="00CB11EC" w:rsidRPr="000B4580" w:rsidRDefault="00CB11EC">
            <w:pPr>
              <w:autoSpaceDE w:val="0"/>
              <w:autoSpaceDN w:val="0"/>
              <w:adjustRightInd w:val="0"/>
            </w:pPr>
            <w:r w:rsidRPr="000B4580">
              <w:t>Company or Institutional Affiliation:</w:t>
            </w:r>
          </w:p>
        </w:tc>
        <w:tc>
          <w:tcPr>
            <w:tcW w:w="6120" w:type="dxa"/>
          </w:tcPr>
          <w:p w:rsidR="00CB11EC" w:rsidRPr="000B4580" w:rsidRDefault="00CB11EC">
            <w:pPr>
              <w:autoSpaceDE w:val="0"/>
              <w:autoSpaceDN w:val="0"/>
              <w:adjustRightInd w:val="0"/>
            </w:pPr>
          </w:p>
        </w:tc>
      </w:tr>
      <w:tr w:rsidR="00CB11EC">
        <w:trPr>
          <w:trHeight w:val="432"/>
        </w:trPr>
        <w:tc>
          <w:tcPr>
            <w:tcW w:w="3348" w:type="dxa"/>
            <w:vAlign w:val="center"/>
          </w:tcPr>
          <w:p w:rsidR="00CB11EC" w:rsidRPr="000B4580" w:rsidRDefault="00CB11EC">
            <w:pPr>
              <w:autoSpaceDE w:val="0"/>
              <w:autoSpaceDN w:val="0"/>
              <w:adjustRightInd w:val="0"/>
            </w:pPr>
            <w:r w:rsidRPr="000B4580">
              <w:t>Present Position (Exact Title):</w:t>
            </w:r>
          </w:p>
        </w:tc>
        <w:tc>
          <w:tcPr>
            <w:tcW w:w="6120" w:type="dxa"/>
          </w:tcPr>
          <w:p w:rsidR="00CB11EC" w:rsidRPr="000B4580" w:rsidRDefault="00CB11EC">
            <w:pPr>
              <w:autoSpaceDE w:val="0"/>
              <w:autoSpaceDN w:val="0"/>
              <w:adjustRightInd w:val="0"/>
            </w:pPr>
          </w:p>
        </w:tc>
      </w:tr>
      <w:tr w:rsidR="00CB11EC">
        <w:trPr>
          <w:trHeight w:val="432"/>
        </w:trPr>
        <w:tc>
          <w:tcPr>
            <w:tcW w:w="3348" w:type="dxa"/>
            <w:vAlign w:val="center"/>
          </w:tcPr>
          <w:p w:rsidR="00CB11EC" w:rsidRPr="000B4580" w:rsidRDefault="00CB11EC">
            <w:pPr>
              <w:autoSpaceDE w:val="0"/>
              <w:autoSpaceDN w:val="0"/>
              <w:adjustRightInd w:val="0"/>
            </w:pPr>
            <w:r w:rsidRPr="000B4580">
              <w:t>Address:</w:t>
            </w:r>
          </w:p>
        </w:tc>
        <w:tc>
          <w:tcPr>
            <w:tcW w:w="6120" w:type="dxa"/>
          </w:tcPr>
          <w:p w:rsidR="00CB11EC" w:rsidRPr="000B4580" w:rsidRDefault="00CB11EC">
            <w:pPr>
              <w:autoSpaceDE w:val="0"/>
              <w:autoSpaceDN w:val="0"/>
              <w:adjustRightInd w:val="0"/>
            </w:pPr>
          </w:p>
        </w:tc>
      </w:tr>
      <w:tr w:rsidR="00CB11EC">
        <w:trPr>
          <w:trHeight w:val="432"/>
        </w:trPr>
        <w:tc>
          <w:tcPr>
            <w:tcW w:w="3348" w:type="dxa"/>
            <w:vAlign w:val="center"/>
          </w:tcPr>
          <w:p w:rsidR="00CB11EC" w:rsidRPr="000B4580" w:rsidRDefault="00CB11EC">
            <w:pPr>
              <w:autoSpaceDE w:val="0"/>
              <w:autoSpaceDN w:val="0"/>
              <w:adjustRightInd w:val="0"/>
            </w:pPr>
            <w:r w:rsidRPr="000B4580">
              <w:t>City:</w:t>
            </w:r>
          </w:p>
        </w:tc>
        <w:tc>
          <w:tcPr>
            <w:tcW w:w="6120" w:type="dxa"/>
          </w:tcPr>
          <w:p w:rsidR="00CB11EC" w:rsidRPr="000B4580" w:rsidRDefault="00CB11EC">
            <w:pPr>
              <w:autoSpaceDE w:val="0"/>
              <w:autoSpaceDN w:val="0"/>
              <w:adjustRightInd w:val="0"/>
            </w:pPr>
          </w:p>
        </w:tc>
      </w:tr>
      <w:tr w:rsidR="00CB11EC">
        <w:trPr>
          <w:trHeight w:val="432"/>
        </w:trPr>
        <w:tc>
          <w:tcPr>
            <w:tcW w:w="3348" w:type="dxa"/>
            <w:vAlign w:val="center"/>
          </w:tcPr>
          <w:p w:rsidR="00CB11EC" w:rsidRPr="000B4580" w:rsidRDefault="00CB11EC">
            <w:pPr>
              <w:autoSpaceDE w:val="0"/>
              <w:autoSpaceDN w:val="0"/>
              <w:adjustRightInd w:val="0"/>
            </w:pPr>
            <w:r w:rsidRPr="000B4580">
              <w:t>State and Zip:</w:t>
            </w:r>
          </w:p>
        </w:tc>
        <w:tc>
          <w:tcPr>
            <w:tcW w:w="6120" w:type="dxa"/>
          </w:tcPr>
          <w:p w:rsidR="00CB11EC" w:rsidRPr="000B4580" w:rsidRDefault="00CB11EC">
            <w:pPr>
              <w:autoSpaceDE w:val="0"/>
              <w:autoSpaceDN w:val="0"/>
              <w:adjustRightInd w:val="0"/>
            </w:pPr>
          </w:p>
        </w:tc>
      </w:tr>
      <w:tr w:rsidR="00CB11EC">
        <w:trPr>
          <w:trHeight w:val="432"/>
        </w:trPr>
        <w:tc>
          <w:tcPr>
            <w:tcW w:w="3348" w:type="dxa"/>
            <w:vAlign w:val="center"/>
          </w:tcPr>
          <w:p w:rsidR="00CB11EC" w:rsidRPr="000B4580" w:rsidRDefault="00CB11EC">
            <w:pPr>
              <w:autoSpaceDE w:val="0"/>
              <w:autoSpaceDN w:val="0"/>
              <w:adjustRightInd w:val="0"/>
            </w:pPr>
            <w:r w:rsidRPr="000B4580">
              <w:t>Telephone:</w:t>
            </w:r>
          </w:p>
        </w:tc>
        <w:tc>
          <w:tcPr>
            <w:tcW w:w="6120" w:type="dxa"/>
          </w:tcPr>
          <w:p w:rsidR="00CB11EC" w:rsidRPr="000B4580" w:rsidRDefault="00CB11EC">
            <w:pPr>
              <w:autoSpaceDE w:val="0"/>
              <w:autoSpaceDN w:val="0"/>
              <w:adjustRightInd w:val="0"/>
            </w:pPr>
          </w:p>
        </w:tc>
      </w:tr>
      <w:tr w:rsidR="00CB11EC">
        <w:trPr>
          <w:trHeight w:val="432"/>
        </w:trPr>
        <w:tc>
          <w:tcPr>
            <w:tcW w:w="3348" w:type="dxa"/>
            <w:vAlign w:val="center"/>
          </w:tcPr>
          <w:p w:rsidR="00CB11EC" w:rsidRPr="000B4580" w:rsidRDefault="00CB11EC">
            <w:pPr>
              <w:autoSpaceDE w:val="0"/>
              <w:autoSpaceDN w:val="0"/>
              <w:adjustRightInd w:val="0"/>
            </w:pPr>
            <w:r w:rsidRPr="000B4580">
              <w:t>Fax:</w:t>
            </w:r>
          </w:p>
        </w:tc>
        <w:tc>
          <w:tcPr>
            <w:tcW w:w="6120" w:type="dxa"/>
          </w:tcPr>
          <w:p w:rsidR="00CB11EC" w:rsidRPr="000B4580" w:rsidRDefault="00CB11EC">
            <w:pPr>
              <w:autoSpaceDE w:val="0"/>
              <w:autoSpaceDN w:val="0"/>
              <w:adjustRightInd w:val="0"/>
            </w:pPr>
          </w:p>
        </w:tc>
      </w:tr>
      <w:tr w:rsidR="00CB11EC">
        <w:trPr>
          <w:trHeight w:val="432"/>
        </w:trPr>
        <w:tc>
          <w:tcPr>
            <w:tcW w:w="3348" w:type="dxa"/>
            <w:vAlign w:val="center"/>
          </w:tcPr>
          <w:p w:rsidR="00CB11EC" w:rsidRPr="000B4580" w:rsidRDefault="00CB11EC">
            <w:r w:rsidRPr="000B4580">
              <w:t>e-mail:</w:t>
            </w:r>
          </w:p>
        </w:tc>
        <w:tc>
          <w:tcPr>
            <w:tcW w:w="6120" w:type="dxa"/>
          </w:tcPr>
          <w:p w:rsidR="00CB11EC" w:rsidRPr="000B4580" w:rsidRDefault="00CB11EC"/>
        </w:tc>
      </w:tr>
      <w:tr w:rsidR="00CB11EC">
        <w:trPr>
          <w:trHeight w:val="432"/>
        </w:trPr>
        <w:tc>
          <w:tcPr>
            <w:tcW w:w="3348" w:type="dxa"/>
            <w:vAlign w:val="center"/>
          </w:tcPr>
          <w:p w:rsidR="00CB11EC" w:rsidRPr="000B4580" w:rsidRDefault="00CB11EC">
            <w:r w:rsidRPr="000B4580">
              <w:t>Relationship to Nominee</w:t>
            </w:r>
          </w:p>
        </w:tc>
        <w:tc>
          <w:tcPr>
            <w:tcW w:w="6120" w:type="dxa"/>
          </w:tcPr>
          <w:p w:rsidR="00CB11EC" w:rsidRPr="000B4580" w:rsidRDefault="00CB11EC"/>
        </w:tc>
      </w:tr>
    </w:tbl>
    <w:p w:rsidR="00CB11EC" w:rsidRDefault="00CB11EC">
      <w:pPr>
        <w:jc w:val="center"/>
        <w:rPr>
          <w:sz w:val="22"/>
        </w:rPr>
      </w:pPr>
    </w:p>
    <w:p w:rsidR="00CB11EC" w:rsidRPr="005B5B3A" w:rsidRDefault="00CB11EC">
      <w:pPr>
        <w:pStyle w:val="Title"/>
        <w:rPr>
          <w:b/>
          <w:sz w:val="28"/>
        </w:rPr>
      </w:pPr>
      <w:r>
        <w:rPr>
          <w:b/>
          <w:sz w:val="22"/>
        </w:rPr>
        <w:br w:type="page"/>
      </w:r>
      <w:r w:rsidRPr="005B5B3A">
        <w:rPr>
          <w:b/>
          <w:sz w:val="28"/>
        </w:rPr>
        <w:lastRenderedPageBreak/>
        <w:t>NOMINATION FORM</w:t>
      </w:r>
    </w:p>
    <w:p w:rsidR="00CB11EC" w:rsidRPr="007F0428" w:rsidRDefault="00CB11EC">
      <w:pPr>
        <w:pStyle w:val="Title"/>
        <w:rPr>
          <w:b/>
        </w:rPr>
      </w:pPr>
    </w:p>
    <w:p w:rsidR="00CB11EC" w:rsidRPr="00016A2A" w:rsidRDefault="00CB11EC">
      <w:pPr>
        <w:pStyle w:val="Heading3"/>
        <w:jc w:val="center"/>
        <w:rPr>
          <w:rFonts w:ascii="Times New Roman" w:hAnsi="Times New Roman"/>
          <w:sz w:val="28"/>
        </w:rPr>
      </w:pPr>
      <w:r w:rsidRPr="00016A2A">
        <w:rPr>
          <w:rFonts w:ascii="Times New Roman" w:hAnsi="Times New Roman"/>
          <w:sz w:val="28"/>
        </w:rPr>
        <w:t xml:space="preserve">THE ACS DIVISION OF CHEMICAL EDUCATION </w:t>
      </w:r>
      <w:r w:rsidRPr="00E6134A">
        <w:rPr>
          <w:rFonts w:ascii="Times New Roman" w:hAnsi="Times New Roman"/>
          <w:sz w:val="28"/>
        </w:rPr>
        <w:t>[name of region]</w:t>
      </w:r>
      <w:r w:rsidRPr="00016A2A">
        <w:rPr>
          <w:rFonts w:ascii="Times New Roman" w:hAnsi="Times New Roman"/>
          <w:sz w:val="28"/>
        </w:rPr>
        <w:t xml:space="preserve"> REGION AWARD FOR EXCELLENCE IN HIGH SCHOOL TEACHING</w:t>
      </w:r>
    </w:p>
    <w:p w:rsidR="00CB11EC" w:rsidRDefault="00CB11EC" w:rsidP="00CB11EC">
      <w:pPr>
        <w:autoSpaceDE w:val="0"/>
        <w:autoSpaceDN w:val="0"/>
        <w:adjustRightInd w:val="0"/>
        <w:jc w:val="center"/>
        <w:rPr>
          <w:b/>
          <w:sz w:val="32"/>
        </w:rPr>
      </w:pPr>
    </w:p>
    <w:p w:rsidR="00CB11EC" w:rsidRPr="005B5B3A" w:rsidRDefault="00CB11EC">
      <w:pPr>
        <w:autoSpaceDE w:val="0"/>
        <w:autoSpaceDN w:val="0"/>
        <w:adjustRightInd w:val="0"/>
        <w:jc w:val="center"/>
        <w:rPr>
          <w:b/>
          <w:sz w:val="28"/>
        </w:rPr>
      </w:pPr>
      <w:r w:rsidRPr="005B5B3A">
        <w:rPr>
          <w:b/>
          <w:sz w:val="28"/>
        </w:rPr>
        <w:t>Deadline</w:t>
      </w:r>
      <w:proofErr w:type="gramStart"/>
      <w:r w:rsidRPr="005B5B3A">
        <w:rPr>
          <w:b/>
          <w:sz w:val="28"/>
        </w:rPr>
        <w:t xml:space="preserve">:  </w:t>
      </w:r>
      <w:r w:rsidRPr="007E65A0">
        <w:rPr>
          <w:b/>
          <w:i/>
          <w:sz w:val="28"/>
        </w:rPr>
        <w:t>[</w:t>
      </w:r>
      <w:proofErr w:type="gramEnd"/>
      <w:r w:rsidRPr="007E65A0">
        <w:rPr>
          <w:b/>
          <w:i/>
          <w:sz w:val="28"/>
        </w:rPr>
        <w:t>        ]</w:t>
      </w:r>
    </w:p>
    <w:p w:rsidR="00CB11EC" w:rsidRDefault="00CB11EC">
      <w:pPr>
        <w:autoSpaceDE w:val="0"/>
        <w:autoSpaceDN w:val="0"/>
        <w:adjustRightInd w:val="0"/>
        <w:rPr>
          <w:b/>
          <w:sz w:val="22"/>
        </w:rPr>
      </w:pPr>
    </w:p>
    <w:p w:rsidR="00CB11EC" w:rsidRDefault="00CB11EC">
      <w:pPr>
        <w:autoSpaceDE w:val="0"/>
        <w:autoSpaceDN w:val="0"/>
        <w:adjustRightInd w:val="0"/>
        <w:rPr>
          <w:b/>
          <w:sz w:val="22"/>
        </w:rPr>
      </w:pPr>
    </w:p>
    <w:p w:rsidR="00CB11EC" w:rsidRPr="00994078" w:rsidRDefault="00CB11EC">
      <w:pPr>
        <w:autoSpaceDE w:val="0"/>
        <w:autoSpaceDN w:val="0"/>
        <w:adjustRightInd w:val="0"/>
        <w:jc w:val="center"/>
        <w:rPr>
          <w:b/>
          <w:sz w:val="28"/>
          <w:szCs w:val="28"/>
        </w:rPr>
      </w:pPr>
      <w:r w:rsidRPr="00994078">
        <w:rPr>
          <w:b/>
          <w:sz w:val="28"/>
          <w:szCs w:val="28"/>
        </w:rPr>
        <w:t>NOMINEE INFORMATION</w:t>
      </w:r>
    </w:p>
    <w:p w:rsidR="00CB11EC" w:rsidRDefault="00CB11EC">
      <w:pPr>
        <w:autoSpaceDE w:val="0"/>
        <w:autoSpaceDN w:val="0"/>
        <w:adjustRightInd w:val="0"/>
        <w:jc w:val="center"/>
        <w:rPr>
          <w:b/>
          <w:sz w:val="22"/>
        </w:rPr>
      </w:pPr>
    </w:p>
    <w:p w:rsidR="00CB11EC" w:rsidRDefault="00CB11EC">
      <w:pPr>
        <w:autoSpaceDE w:val="0"/>
        <w:autoSpaceDN w:val="0"/>
        <w:adjustRightInd w:val="0"/>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120"/>
      </w:tblGrid>
      <w:tr w:rsidR="00CB11EC">
        <w:trPr>
          <w:trHeight w:val="432"/>
        </w:trPr>
        <w:tc>
          <w:tcPr>
            <w:tcW w:w="3348" w:type="dxa"/>
            <w:vAlign w:val="center"/>
          </w:tcPr>
          <w:p w:rsidR="00CB11EC" w:rsidRPr="000B4580" w:rsidRDefault="00CB11EC">
            <w:pPr>
              <w:autoSpaceDE w:val="0"/>
              <w:autoSpaceDN w:val="0"/>
              <w:adjustRightInd w:val="0"/>
            </w:pPr>
            <w:r w:rsidRPr="000B4580">
              <w:t>Name:</w:t>
            </w:r>
          </w:p>
        </w:tc>
        <w:tc>
          <w:tcPr>
            <w:tcW w:w="6120" w:type="dxa"/>
          </w:tcPr>
          <w:p w:rsidR="00CB11EC" w:rsidRDefault="00CB11EC">
            <w:pPr>
              <w:autoSpaceDE w:val="0"/>
              <w:autoSpaceDN w:val="0"/>
              <w:adjustRightInd w:val="0"/>
              <w:rPr>
                <w:sz w:val="22"/>
              </w:rPr>
            </w:pPr>
          </w:p>
        </w:tc>
      </w:tr>
      <w:tr w:rsidR="00CB11EC">
        <w:trPr>
          <w:trHeight w:val="432"/>
        </w:trPr>
        <w:tc>
          <w:tcPr>
            <w:tcW w:w="3348" w:type="dxa"/>
            <w:vAlign w:val="center"/>
          </w:tcPr>
          <w:p w:rsidR="00CB11EC" w:rsidRPr="000B4580" w:rsidRDefault="00CB11EC">
            <w:pPr>
              <w:autoSpaceDE w:val="0"/>
              <w:autoSpaceDN w:val="0"/>
              <w:adjustRightInd w:val="0"/>
            </w:pPr>
            <w:r w:rsidRPr="000B4580">
              <w:t>Present Position (Exact Title):</w:t>
            </w:r>
          </w:p>
        </w:tc>
        <w:tc>
          <w:tcPr>
            <w:tcW w:w="6120" w:type="dxa"/>
          </w:tcPr>
          <w:p w:rsidR="00CB11EC" w:rsidRDefault="00CB11EC">
            <w:pPr>
              <w:autoSpaceDE w:val="0"/>
              <w:autoSpaceDN w:val="0"/>
              <w:adjustRightInd w:val="0"/>
              <w:rPr>
                <w:sz w:val="22"/>
              </w:rPr>
            </w:pPr>
          </w:p>
        </w:tc>
      </w:tr>
      <w:tr w:rsidR="00CB11EC">
        <w:trPr>
          <w:trHeight w:val="432"/>
        </w:trPr>
        <w:tc>
          <w:tcPr>
            <w:tcW w:w="3348" w:type="dxa"/>
            <w:vAlign w:val="center"/>
          </w:tcPr>
          <w:p w:rsidR="00CB11EC" w:rsidRPr="000B4580" w:rsidRDefault="00CB11EC">
            <w:pPr>
              <w:autoSpaceDE w:val="0"/>
              <w:autoSpaceDN w:val="0"/>
              <w:adjustRightInd w:val="0"/>
            </w:pPr>
            <w:r w:rsidRPr="000B4580">
              <w:t>School:</w:t>
            </w:r>
          </w:p>
        </w:tc>
        <w:tc>
          <w:tcPr>
            <w:tcW w:w="6120" w:type="dxa"/>
          </w:tcPr>
          <w:p w:rsidR="00CB11EC" w:rsidRDefault="00CB11EC">
            <w:pPr>
              <w:autoSpaceDE w:val="0"/>
              <w:autoSpaceDN w:val="0"/>
              <w:adjustRightInd w:val="0"/>
              <w:rPr>
                <w:sz w:val="22"/>
              </w:rPr>
            </w:pPr>
          </w:p>
        </w:tc>
      </w:tr>
      <w:tr w:rsidR="00CB11EC">
        <w:trPr>
          <w:trHeight w:val="432"/>
        </w:trPr>
        <w:tc>
          <w:tcPr>
            <w:tcW w:w="3348" w:type="dxa"/>
            <w:vAlign w:val="center"/>
          </w:tcPr>
          <w:p w:rsidR="00CB11EC" w:rsidRPr="000B4580" w:rsidRDefault="00CB11EC">
            <w:pPr>
              <w:autoSpaceDE w:val="0"/>
              <w:autoSpaceDN w:val="0"/>
              <w:adjustRightInd w:val="0"/>
            </w:pPr>
            <w:r w:rsidRPr="000B4580">
              <w:t>Address:</w:t>
            </w:r>
          </w:p>
        </w:tc>
        <w:tc>
          <w:tcPr>
            <w:tcW w:w="6120" w:type="dxa"/>
          </w:tcPr>
          <w:p w:rsidR="00CB11EC" w:rsidRDefault="00CB11EC">
            <w:pPr>
              <w:autoSpaceDE w:val="0"/>
              <w:autoSpaceDN w:val="0"/>
              <w:adjustRightInd w:val="0"/>
              <w:rPr>
                <w:sz w:val="22"/>
              </w:rPr>
            </w:pPr>
          </w:p>
        </w:tc>
      </w:tr>
      <w:tr w:rsidR="00CB11EC">
        <w:trPr>
          <w:trHeight w:val="432"/>
        </w:trPr>
        <w:tc>
          <w:tcPr>
            <w:tcW w:w="3348" w:type="dxa"/>
            <w:vAlign w:val="center"/>
          </w:tcPr>
          <w:p w:rsidR="00CB11EC" w:rsidRPr="000B4580" w:rsidRDefault="00CB11EC">
            <w:pPr>
              <w:autoSpaceDE w:val="0"/>
              <w:autoSpaceDN w:val="0"/>
              <w:adjustRightInd w:val="0"/>
            </w:pPr>
            <w:r w:rsidRPr="000B4580">
              <w:t>City:</w:t>
            </w:r>
          </w:p>
        </w:tc>
        <w:tc>
          <w:tcPr>
            <w:tcW w:w="6120" w:type="dxa"/>
          </w:tcPr>
          <w:p w:rsidR="00CB11EC" w:rsidRDefault="00CB11EC">
            <w:pPr>
              <w:autoSpaceDE w:val="0"/>
              <w:autoSpaceDN w:val="0"/>
              <w:adjustRightInd w:val="0"/>
              <w:rPr>
                <w:sz w:val="22"/>
              </w:rPr>
            </w:pPr>
          </w:p>
        </w:tc>
      </w:tr>
      <w:tr w:rsidR="00CB11EC">
        <w:trPr>
          <w:trHeight w:val="432"/>
        </w:trPr>
        <w:tc>
          <w:tcPr>
            <w:tcW w:w="3348" w:type="dxa"/>
            <w:vAlign w:val="center"/>
          </w:tcPr>
          <w:p w:rsidR="00CB11EC" w:rsidRPr="000B4580" w:rsidRDefault="00CB11EC">
            <w:pPr>
              <w:autoSpaceDE w:val="0"/>
              <w:autoSpaceDN w:val="0"/>
              <w:adjustRightInd w:val="0"/>
            </w:pPr>
            <w:r w:rsidRPr="000B4580">
              <w:t>State and Zip:</w:t>
            </w:r>
          </w:p>
        </w:tc>
        <w:tc>
          <w:tcPr>
            <w:tcW w:w="6120" w:type="dxa"/>
          </w:tcPr>
          <w:p w:rsidR="00CB11EC" w:rsidRDefault="00CB11EC">
            <w:pPr>
              <w:autoSpaceDE w:val="0"/>
              <w:autoSpaceDN w:val="0"/>
              <w:adjustRightInd w:val="0"/>
              <w:rPr>
                <w:sz w:val="22"/>
              </w:rPr>
            </w:pPr>
          </w:p>
        </w:tc>
      </w:tr>
      <w:tr w:rsidR="00CB11EC">
        <w:trPr>
          <w:trHeight w:val="432"/>
        </w:trPr>
        <w:tc>
          <w:tcPr>
            <w:tcW w:w="3348" w:type="dxa"/>
            <w:vAlign w:val="center"/>
          </w:tcPr>
          <w:p w:rsidR="00CB11EC" w:rsidRPr="000B4580" w:rsidRDefault="00CB11EC">
            <w:pPr>
              <w:autoSpaceDE w:val="0"/>
              <w:autoSpaceDN w:val="0"/>
              <w:adjustRightInd w:val="0"/>
            </w:pPr>
            <w:r w:rsidRPr="000B4580">
              <w:t>Telephone:</w:t>
            </w:r>
          </w:p>
        </w:tc>
        <w:tc>
          <w:tcPr>
            <w:tcW w:w="6120" w:type="dxa"/>
          </w:tcPr>
          <w:p w:rsidR="00CB11EC" w:rsidRDefault="00CB11EC">
            <w:pPr>
              <w:autoSpaceDE w:val="0"/>
              <w:autoSpaceDN w:val="0"/>
              <w:adjustRightInd w:val="0"/>
              <w:rPr>
                <w:sz w:val="22"/>
              </w:rPr>
            </w:pPr>
          </w:p>
        </w:tc>
      </w:tr>
      <w:tr w:rsidR="00CB11EC">
        <w:trPr>
          <w:trHeight w:val="432"/>
        </w:trPr>
        <w:tc>
          <w:tcPr>
            <w:tcW w:w="3348" w:type="dxa"/>
            <w:vAlign w:val="center"/>
          </w:tcPr>
          <w:p w:rsidR="00CB11EC" w:rsidRPr="000B4580" w:rsidRDefault="00CB11EC">
            <w:pPr>
              <w:autoSpaceDE w:val="0"/>
              <w:autoSpaceDN w:val="0"/>
              <w:adjustRightInd w:val="0"/>
            </w:pPr>
            <w:r w:rsidRPr="000B4580">
              <w:t>Fax:</w:t>
            </w:r>
          </w:p>
        </w:tc>
        <w:tc>
          <w:tcPr>
            <w:tcW w:w="6120" w:type="dxa"/>
          </w:tcPr>
          <w:p w:rsidR="00CB11EC" w:rsidRDefault="00CB11EC">
            <w:pPr>
              <w:autoSpaceDE w:val="0"/>
              <w:autoSpaceDN w:val="0"/>
              <w:adjustRightInd w:val="0"/>
              <w:rPr>
                <w:sz w:val="22"/>
              </w:rPr>
            </w:pPr>
          </w:p>
        </w:tc>
      </w:tr>
      <w:tr w:rsidR="00CB11EC">
        <w:trPr>
          <w:trHeight w:val="432"/>
        </w:trPr>
        <w:tc>
          <w:tcPr>
            <w:tcW w:w="3348" w:type="dxa"/>
            <w:vAlign w:val="center"/>
          </w:tcPr>
          <w:p w:rsidR="00CB11EC" w:rsidRPr="000B4580" w:rsidRDefault="00CB11EC">
            <w:r w:rsidRPr="000B4580">
              <w:t>e-mail:</w:t>
            </w:r>
          </w:p>
        </w:tc>
        <w:tc>
          <w:tcPr>
            <w:tcW w:w="6120" w:type="dxa"/>
          </w:tcPr>
          <w:p w:rsidR="00CB11EC" w:rsidRDefault="00CB11EC">
            <w:pPr>
              <w:rPr>
                <w:sz w:val="22"/>
              </w:rPr>
            </w:pPr>
          </w:p>
        </w:tc>
      </w:tr>
      <w:tr w:rsidR="00CB11EC">
        <w:trPr>
          <w:trHeight w:val="432"/>
        </w:trPr>
        <w:tc>
          <w:tcPr>
            <w:tcW w:w="3348" w:type="dxa"/>
            <w:vAlign w:val="center"/>
          </w:tcPr>
          <w:p w:rsidR="00CB11EC" w:rsidRPr="000B4580" w:rsidRDefault="00CB11EC">
            <w:pPr>
              <w:autoSpaceDE w:val="0"/>
              <w:autoSpaceDN w:val="0"/>
              <w:adjustRightInd w:val="0"/>
            </w:pPr>
            <w:r w:rsidRPr="000B4580">
              <w:t>Website:</w:t>
            </w:r>
          </w:p>
        </w:tc>
        <w:tc>
          <w:tcPr>
            <w:tcW w:w="6120" w:type="dxa"/>
          </w:tcPr>
          <w:p w:rsidR="00CB11EC" w:rsidRDefault="00CB11EC">
            <w:pPr>
              <w:rPr>
                <w:sz w:val="22"/>
              </w:rPr>
            </w:pPr>
          </w:p>
        </w:tc>
      </w:tr>
    </w:tbl>
    <w:p w:rsidR="00CB11EC" w:rsidRPr="00BA544E" w:rsidRDefault="00CB11EC">
      <w:pPr>
        <w:autoSpaceDE w:val="0"/>
        <w:autoSpaceDN w:val="0"/>
        <w:adjustRightInd w:val="0"/>
      </w:pPr>
    </w:p>
    <w:p w:rsidR="00CB11EC" w:rsidRPr="00BA544E" w:rsidRDefault="00CB11EC">
      <w:pPr>
        <w:autoSpaceDE w:val="0"/>
        <w:autoSpaceDN w:val="0"/>
        <w:adjustRightInd w:val="0"/>
      </w:pPr>
    </w:p>
    <w:p w:rsidR="00CB11EC" w:rsidRPr="00BA544E" w:rsidRDefault="00CB11EC" w:rsidP="00CB11EC">
      <w:pPr>
        <w:numPr>
          <w:ilvl w:val="0"/>
          <w:numId w:val="9"/>
        </w:numPr>
        <w:autoSpaceDE w:val="0"/>
        <w:autoSpaceDN w:val="0"/>
        <w:adjustRightInd w:val="0"/>
        <w:rPr>
          <w:szCs w:val="28"/>
        </w:rPr>
      </w:pPr>
      <w:r w:rsidRPr="00BA544E">
        <w:rPr>
          <w:szCs w:val="28"/>
        </w:rPr>
        <w:t>Give your current teaching assignment including course titles and grade levels.  What is your involvement in extracurricular activities</w:t>
      </w:r>
      <w:r w:rsidR="00512A52">
        <w:rPr>
          <w:szCs w:val="28"/>
        </w:rPr>
        <w:t>?</w:t>
      </w:r>
    </w:p>
    <w:p w:rsidR="00CB11EC" w:rsidRPr="00BA544E" w:rsidRDefault="00CB11EC" w:rsidP="00CB11EC">
      <w:pPr>
        <w:autoSpaceDE w:val="0"/>
        <w:autoSpaceDN w:val="0"/>
        <w:adjustRightInd w:val="0"/>
        <w:rPr>
          <w:szCs w:val="28"/>
        </w:rPr>
      </w:pPr>
    </w:p>
    <w:p w:rsidR="00CB11EC" w:rsidRPr="00BA544E" w:rsidRDefault="00CB11EC" w:rsidP="00CB11EC">
      <w:pPr>
        <w:autoSpaceDE w:val="0"/>
        <w:autoSpaceDN w:val="0"/>
        <w:adjustRightInd w:val="0"/>
        <w:rPr>
          <w:szCs w:val="28"/>
        </w:rPr>
      </w:pPr>
    </w:p>
    <w:p w:rsidR="00CB11EC" w:rsidRPr="00BA544E" w:rsidRDefault="00CB11EC" w:rsidP="00CB11EC">
      <w:pPr>
        <w:autoSpaceDE w:val="0"/>
        <w:autoSpaceDN w:val="0"/>
        <w:adjustRightInd w:val="0"/>
        <w:rPr>
          <w:szCs w:val="28"/>
        </w:rPr>
      </w:pPr>
    </w:p>
    <w:p w:rsidR="00CB11EC" w:rsidRPr="00BA544E" w:rsidRDefault="00CB11EC" w:rsidP="00CB11EC">
      <w:pPr>
        <w:autoSpaceDE w:val="0"/>
        <w:autoSpaceDN w:val="0"/>
        <w:adjustRightInd w:val="0"/>
        <w:rPr>
          <w:szCs w:val="28"/>
        </w:rPr>
      </w:pPr>
    </w:p>
    <w:p w:rsidR="00CB11EC" w:rsidRPr="00BA544E" w:rsidRDefault="00CB11EC" w:rsidP="00CB11EC">
      <w:pPr>
        <w:autoSpaceDE w:val="0"/>
        <w:autoSpaceDN w:val="0"/>
        <w:adjustRightInd w:val="0"/>
        <w:rPr>
          <w:szCs w:val="28"/>
        </w:rPr>
      </w:pPr>
    </w:p>
    <w:p w:rsidR="00CB11EC" w:rsidRPr="00BA544E" w:rsidRDefault="00CB11EC" w:rsidP="00CB11EC">
      <w:pPr>
        <w:autoSpaceDE w:val="0"/>
        <w:autoSpaceDN w:val="0"/>
        <w:adjustRightInd w:val="0"/>
        <w:rPr>
          <w:szCs w:val="28"/>
        </w:rPr>
      </w:pPr>
    </w:p>
    <w:p w:rsidR="00CB11EC" w:rsidRPr="00BA544E" w:rsidRDefault="00CB11EC" w:rsidP="00CB11EC">
      <w:pPr>
        <w:autoSpaceDE w:val="0"/>
        <w:autoSpaceDN w:val="0"/>
        <w:adjustRightInd w:val="0"/>
        <w:rPr>
          <w:szCs w:val="28"/>
        </w:rPr>
      </w:pPr>
    </w:p>
    <w:p w:rsidR="00CB11EC" w:rsidRPr="00BA544E" w:rsidRDefault="00CB11EC" w:rsidP="00CB11EC">
      <w:pPr>
        <w:autoSpaceDE w:val="0"/>
        <w:autoSpaceDN w:val="0"/>
        <w:adjustRightInd w:val="0"/>
        <w:rPr>
          <w:szCs w:val="28"/>
        </w:rPr>
      </w:pPr>
    </w:p>
    <w:p w:rsidR="00CB11EC" w:rsidRPr="00BA544E" w:rsidRDefault="00CB11EC" w:rsidP="00CB11EC">
      <w:pPr>
        <w:numPr>
          <w:ilvl w:val="0"/>
          <w:numId w:val="9"/>
        </w:numPr>
        <w:autoSpaceDE w:val="0"/>
        <w:autoSpaceDN w:val="0"/>
        <w:adjustRightInd w:val="0"/>
        <w:rPr>
          <w:szCs w:val="28"/>
        </w:rPr>
      </w:pPr>
      <w:r w:rsidRPr="00BA544E">
        <w:rPr>
          <w:szCs w:val="28"/>
        </w:rPr>
        <w:t>On a separate sheet, provide a statement of not more than 500 words in which you present your teaching philosophy or otherwise describe your commitment to the profession.</w:t>
      </w:r>
    </w:p>
    <w:p w:rsidR="00CB11EC" w:rsidRPr="00BA544E" w:rsidRDefault="00CB11EC" w:rsidP="00CB11EC">
      <w:pPr>
        <w:autoSpaceDE w:val="0"/>
        <w:autoSpaceDN w:val="0"/>
        <w:adjustRightInd w:val="0"/>
        <w:rPr>
          <w:szCs w:val="28"/>
        </w:rPr>
      </w:pPr>
    </w:p>
    <w:p w:rsidR="00CB11EC" w:rsidRPr="00BA544E" w:rsidRDefault="00CB11EC" w:rsidP="00CB11EC">
      <w:pPr>
        <w:autoSpaceDE w:val="0"/>
        <w:autoSpaceDN w:val="0"/>
        <w:adjustRightInd w:val="0"/>
        <w:rPr>
          <w:szCs w:val="28"/>
        </w:rPr>
      </w:pPr>
    </w:p>
    <w:p w:rsidR="00CB11EC" w:rsidRPr="005B5B3A" w:rsidRDefault="00CB11EC">
      <w:pPr>
        <w:pStyle w:val="Title"/>
        <w:rPr>
          <w:b/>
          <w:sz w:val="28"/>
        </w:rPr>
      </w:pPr>
      <w:r>
        <w:rPr>
          <w:b/>
          <w:sz w:val="22"/>
        </w:rPr>
        <w:br w:type="page"/>
      </w:r>
      <w:r w:rsidRPr="005B5B3A">
        <w:rPr>
          <w:b/>
          <w:sz w:val="28"/>
        </w:rPr>
        <w:lastRenderedPageBreak/>
        <w:t>NOMINATION FORM</w:t>
      </w:r>
    </w:p>
    <w:p w:rsidR="00CB11EC" w:rsidRPr="007F0428" w:rsidRDefault="00CB11EC">
      <w:pPr>
        <w:pStyle w:val="Title"/>
        <w:rPr>
          <w:b/>
        </w:rPr>
      </w:pPr>
    </w:p>
    <w:p w:rsidR="00CB11EC" w:rsidRPr="00016A2A" w:rsidRDefault="00CB11EC">
      <w:pPr>
        <w:pStyle w:val="Heading3"/>
        <w:jc w:val="center"/>
        <w:rPr>
          <w:rFonts w:ascii="Times New Roman" w:hAnsi="Times New Roman"/>
          <w:sz w:val="28"/>
        </w:rPr>
      </w:pPr>
      <w:r w:rsidRPr="00016A2A">
        <w:rPr>
          <w:rFonts w:ascii="Times New Roman" w:hAnsi="Times New Roman"/>
          <w:sz w:val="28"/>
        </w:rPr>
        <w:t xml:space="preserve">THE ACS DIVISION OF CHEMICAL EDUCATION </w:t>
      </w:r>
      <w:r w:rsidRPr="00E6134A">
        <w:rPr>
          <w:rFonts w:ascii="Times New Roman" w:hAnsi="Times New Roman"/>
          <w:sz w:val="28"/>
        </w:rPr>
        <w:t>[name of region]</w:t>
      </w:r>
      <w:r w:rsidRPr="00016A2A">
        <w:rPr>
          <w:rFonts w:ascii="Times New Roman" w:hAnsi="Times New Roman"/>
          <w:sz w:val="28"/>
        </w:rPr>
        <w:t xml:space="preserve"> REGION AWARD FOR EXCELLENCE IN HIGH SCHOOL TEACHING</w:t>
      </w:r>
    </w:p>
    <w:p w:rsidR="00CB11EC" w:rsidRDefault="00CB11EC" w:rsidP="00CB11EC">
      <w:pPr>
        <w:autoSpaceDE w:val="0"/>
        <w:autoSpaceDN w:val="0"/>
        <w:adjustRightInd w:val="0"/>
        <w:jc w:val="center"/>
        <w:rPr>
          <w:b/>
          <w:sz w:val="32"/>
        </w:rPr>
      </w:pPr>
    </w:p>
    <w:p w:rsidR="00CB11EC" w:rsidRPr="005B5B3A" w:rsidRDefault="00CB11EC">
      <w:pPr>
        <w:autoSpaceDE w:val="0"/>
        <w:autoSpaceDN w:val="0"/>
        <w:adjustRightInd w:val="0"/>
        <w:jc w:val="center"/>
        <w:rPr>
          <w:b/>
          <w:sz w:val="28"/>
        </w:rPr>
      </w:pPr>
      <w:r w:rsidRPr="005B5B3A">
        <w:rPr>
          <w:b/>
          <w:sz w:val="28"/>
        </w:rPr>
        <w:t>Deadline</w:t>
      </w:r>
      <w:proofErr w:type="gramStart"/>
      <w:r w:rsidRPr="005B5B3A">
        <w:rPr>
          <w:b/>
          <w:sz w:val="28"/>
        </w:rPr>
        <w:t xml:space="preserve">:  </w:t>
      </w:r>
      <w:r w:rsidRPr="007E65A0">
        <w:rPr>
          <w:b/>
          <w:i/>
          <w:sz w:val="28"/>
        </w:rPr>
        <w:t>[</w:t>
      </w:r>
      <w:proofErr w:type="gramEnd"/>
      <w:r w:rsidRPr="007E65A0">
        <w:rPr>
          <w:b/>
          <w:i/>
          <w:sz w:val="28"/>
        </w:rPr>
        <w:t>        ]</w:t>
      </w:r>
    </w:p>
    <w:p w:rsidR="00CB11EC" w:rsidRDefault="00CB11EC">
      <w:pPr>
        <w:autoSpaceDE w:val="0"/>
        <w:autoSpaceDN w:val="0"/>
        <w:adjustRightInd w:val="0"/>
        <w:rPr>
          <w:b/>
          <w:sz w:val="22"/>
        </w:rPr>
      </w:pPr>
    </w:p>
    <w:p w:rsidR="00CB11EC" w:rsidRDefault="00CB11EC">
      <w:pPr>
        <w:autoSpaceDE w:val="0"/>
        <w:autoSpaceDN w:val="0"/>
        <w:adjustRightInd w:val="0"/>
        <w:rPr>
          <w:b/>
          <w:sz w:val="22"/>
        </w:rPr>
      </w:pPr>
    </w:p>
    <w:p w:rsidR="00CB11EC" w:rsidRPr="005B5B3A" w:rsidRDefault="00CB11EC">
      <w:pPr>
        <w:autoSpaceDE w:val="0"/>
        <w:autoSpaceDN w:val="0"/>
        <w:adjustRightInd w:val="0"/>
        <w:jc w:val="center"/>
        <w:rPr>
          <w:b/>
          <w:sz w:val="28"/>
        </w:rPr>
      </w:pPr>
      <w:r w:rsidRPr="005B5B3A">
        <w:rPr>
          <w:b/>
          <w:sz w:val="28"/>
        </w:rPr>
        <w:t>RECOMMENDATION STATEMENT OF NOMINATOR</w:t>
      </w:r>
    </w:p>
    <w:p w:rsidR="00CB11EC" w:rsidRDefault="00CB11EC">
      <w:pPr>
        <w:autoSpaceDE w:val="0"/>
        <w:autoSpaceDN w:val="0"/>
        <w:adjustRightInd w:val="0"/>
        <w:jc w:val="center"/>
        <w:rPr>
          <w:b/>
          <w:sz w:val="22"/>
        </w:rPr>
      </w:pPr>
    </w:p>
    <w:p w:rsidR="00CB11EC" w:rsidRDefault="00CB11EC">
      <w:pPr>
        <w:autoSpaceDE w:val="0"/>
        <w:autoSpaceDN w:val="0"/>
        <w:adjustRightInd w:val="0"/>
        <w:jc w:val="center"/>
        <w:rPr>
          <w:b/>
          <w:sz w:val="22"/>
        </w:rPr>
      </w:pPr>
    </w:p>
    <w:p w:rsidR="00CB11EC" w:rsidRPr="000B4580" w:rsidRDefault="00CB11EC">
      <w:pPr>
        <w:autoSpaceDE w:val="0"/>
        <w:autoSpaceDN w:val="0"/>
        <w:adjustRightInd w:val="0"/>
      </w:pPr>
      <w:r w:rsidRPr="000B4580">
        <w:t xml:space="preserve">Submit a narrative statement of no more than </w:t>
      </w:r>
      <w:r>
        <w:t>750</w:t>
      </w:r>
      <w:r w:rsidRPr="000B4580">
        <w:t xml:space="preserve"> words that describes and comments upon the following:</w:t>
      </w:r>
    </w:p>
    <w:p w:rsidR="00CB11EC" w:rsidRPr="000B4580" w:rsidRDefault="00CB11EC">
      <w:pPr>
        <w:autoSpaceDE w:val="0"/>
        <w:autoSpaceDN w:val="0"/>
        <w:adjustRightInd w:val="0"/>
      </w:pPr>
    </w:p>
    <w:p w:rsidR="00CB11EC" w:rsidRPr="005451F6" w:rsidRDefault="00CB11EC" w:rsidP="00CB11EC">
      <w:pPr>
        <w:pStyle w:val="NormalWeb"/>
        <w:numPr>
          <w:ilvl w:val="0"/>
          <w:numId w:val="10"/>
        </w:numPr>
        <w:rPr>
          <w:rFonts w:ascii="Times New Roman" w:hAnsi="Times New Roman" w:cs="Times New Roman"/>
          <w:color w:val="000000"/>
        </w:rPr>
      </w:pPr>
      <w:r w:rsidRPr="005451F6">
        <w:rPr>
          <w:rFonts w:ascii="Times New Roman" w:hAnsi="Times New Roman" w:cs="Times New Roman"/>
          <w:color w:val="000000"/>
        </w:rPr>
        <w:t>The quality of the nominee’s teaching.  Unusually effective methods of presentation should be emphasized;</w:t>
      </w:r>
    </w:p>
    <w:p w:rsidR="00CB11EC" w:rsidRPr="005451F6" w:rsidRDefault="00CB11EC" w:rsidP="00CB11EC">
      <w:pPr>
        <w:pStyle w:val="NormalWeb"/>
        <w:numPr>
          <w:ilvl w:val="0"/>
          <w:numId w:val="10"/>
        </w:numPr>
        <w:rPr>
          <w:rFonts w:ascii="Times New Roman" w:hAnsi="Times New Roman" w:cs="Times New Roman"/>
          <w:color w:val="000000"/>
        </w:rPr>
      </w:pPr>
      <w:r w:rsidRPr="005451F6">
        <w:rPr>
          <w:rFonts w:ascii="Times New Roman" w:hAnsi="Times New Roman" w:cs="Times New Roman"/>
          <w:color w:val="000000"/>
        </w:rPr>
        <w:t>The nominee’s ability to challenge and inspire students;</w:t>
      </w:r>
    </w:p>
    <w:p w:rsidR="00CB11EC" w:rsidRPr="005451F6" w:rsidRDefault="00CB11EC" w:rsidP="00CB11EC">
      <w:pPr>
        <w:pStyle w:val="NormalWeb"/>
        <w:numPr>
          <w:ilvl w:val="0"/>
          <w:numId w:val="10"/>
        </w:numPr>
        <w:rPr>
          <w:rFonts w:ascii="Times New Roman" w:hAnsi="Times New Roman" w:cs="Times New Roman"/>
          <w:color w:val="000000"/>
        </w:rPr>
      </w:pPr>
      <w:r w:rsidRPr="005451F6">
        <w:rPr>
          <w:rFonts w:ascii="Times New Roman" w:hAnsi="Times New Roman" w:cs="Times New Roman"/>
          <w:color w:val="000000"/>
        </w:rPr>
        <w:t>Extracurricular work in chemistry or a chemical science by the nominee, including science fairs, science clubs, and activities that stimulate the interest of young people in chemistry and related sciences;</w:t>
      </w:r>
    </w:p>
    <w:p w:rsidR="00CB11EC" w:rsidRPr="005451F6" w:rsidRDefault="00CB11EC" w:rsidP="00CB11EC">
      <w:pPr>
        <w:pStyle w:val="NormalWeb"/>
        <w:numPr>
          <w:ilvl w:val="0"/>
          <w:numId w:val="10"/>
        </w:numPr>
        <w:rPr>
          <w:rFonts w:ascii="Times New Roman" w:hAnsi="Times New Roman" w:cs="Times New Roman"/>
          <w:color w:val="000000"/>
        </w:rPr>
      </w:pPr>
      <w:r w:rsidRPr="005451F6">
        <w:rPr>
          <w:rFonts w:ascii="Times New Roman" w:hAnsi="Times New Roman" w:cs="Times New Roman"/>
          <w:color w:val="000000"/>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rsidR="00CB11EC" w:rsidRPr="005451F6" w:rsidRDefault="00CB11EC" w:rsidP="00CB11EC">
      <w:pPr>
        <w:pStyle w:val="NormalWeb"/>
        <w:numPr>
          <w:ilvl w:val="0"/>
          <w:numId w:val="10"/>
        </w:numPr>
        <w:rPr>
          <w:rFonts w:ascii="Times New Roman" w:hAnsi="Times New Roman" w:cs="Times New Roman"/>
          <w:color w:val="000000"/>
        </w:rPr>
      </w:pPr>
      <w:r w:rsidRPr="005451F6">
        <w:rPr>
          <w:rFonts w:ascii="Times New Roman" w:hAnsi="Times New Roman" w:cs="Times New Roman"/>
          <w:color w:val="000000"/>
        </w:rPr>
        <w:t>Evidence of leadership and/or active involvement within the profession.</w:t>
      </w:r>
    </w:p>
    <w:p w:rsidR="00CB11EC" w:rsidRDefault="00CB11EC" w:rsidP="00CB11EC">
      <w:pPr>
        <w:autoSpaceDE w:val="0"/>
        <w:autoSpaceDN w:val="0"/>
        <w:adjustRightInd w:val="0"/>
        <w:ind w:left="360"/>
      </w:pPr>
    </w:p>
    <w:p w:rsidR="007A04E4" w:rsidRDefault="007A04E4">
      <w:pPr>
        <w:pStyle w:val="Heading3"/>
        <w:jc w:val="center"/>
      </w:pPr>
    </w:p>
    <w:p w:rsidR="007A04E4" w:rsidRDefault="007A04E4">
      <w:pPr>
        <w:pStyle w:val="Heading3"/>
        <w:jc w:val="center"/>
      </w:pPr>
    </w:p>
    <w:p w:rsidR="007A04E4" w:rsidRDefault="007A04E4">
      <w:pPr>
        <w:pStyle w:val="Heading3"/>
        <w:jc w:val="center"/>
      </w:pPr>
    </w:p>
    <w:p w:rsidR="007A04E4" w:rsidRDefault="007A04E4">
      <w:pPr>
        <w:pStyle w:val="Heading3"/>
        <w:jc w:val="center"/>
      </w:pPr>
    </w:p>
    <w:p w:rsidR="007A04E4" w:rsidRDefault="007A04E4">
      <w:pPr>
        <w:pStyle w:val="Heading3"/>
        <w:jc w:val="center"/>
      </w:pPr>
    </w:p>
    <w:p w:rsidR="007A04E4" w:rsidRDefault="007A04E4">
      <w:pPr>
        <w:pStyle w:val="Heading3"/>
        <w:jc w:val="center"/>
      </w:pPr>
    </w:p>
    <w:p w:rsidR="00CB11EC" w:rsidRPr="007A04E4" w:rsidRDefault="007A04E4" w:rsidP="00775BAB">
      <w:pPr>
        <w:pStyle w:val="Heading3"/>
        <w:spacing w:before="0" w:after="0"/>
        <w:jc w:val="center"/>
        <w:rPr>
          <w:rFonts w:ascii="Times New Roman" w:hAnsi="Times New Roman"/>
          <w:sz w:val="24"/>
          <w:szCs w:val="24"/>
        </w:rPr>
      </w:pPr>
      <w:r>
        <w:br w:type="page"/>
      </w:r>
      <w:r w:rsidR="00CB11EC" w:rsidRPr="007A04E4">
        <w:rPr>
          <w:rFonts w:ascii="Times New Roman" w:hAnsi="Times New Roman"/>
          <w:sz w:val="24"/>
          <w:szCs w:val="24"/>
        </w:rPr>
        <w:lastRenderedPageBreak/>
        <w:t>THE ACS DIVISION OF CHEMICAL EDUCATION [name of region] REGION AWARD FOR EXCELLENCE IN HIGH SCHOOL TEACHING</w:t>
      </w:r>
    </w:p>
    <w:p w:rsidR="00CB11EC" w:rsidRPr="007A04E4" w:rsidRDefault="00CB11EC" w:rsidP="00775BAB">
      <w:pPr>
        <w:pStyle w:val="Title"/>
        <w:rPr>
          <w:b/>
          <w:sz w:val="24"/>
          <w:szCs w:val="24"/>
        </w:rPr>
      </w:pPr>
      <w:r w:rsidRPr="007A04E4">
        <w:rPr>
          <w:b/>
          <w:sz w:val="24"/>
          <w:szCs w:val="24"/>
        </w:rPr>
        <w:t>SUGGESTED SCORING RUBRIC</w:t>
      </w:r>
    </w:p>
    <w:p w:rsidR="00CB11EC" w:rsidRDefault="00CB11EC">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0"/>
        <w:gridCol w:w="1321"/>
        <w:gridCol w:w="1155"/>
        <w:gridCol w:w="1071"/>
        <w:gridCol w:w="960"/>
      </w:tblGrid>
      <w:tr w:rsidR="00CB11EC">
        <w:tc>
          <w:tcPr>
            <w:tcW w:w="4350" w:type="dxa"/>
          </w:tcPr>
          <w:p w:rsidR="00CB11EC" w:rsidRDefault="00CB11EC">
            <w:pPr>
              <w:rPr>
                <w:bCs/>
                <w:sz w:val="28"/>
              </w:rPr>
            </w:pPr>
            <w:r>
              <w:rPr>
                <w:b/>
                <w:sz w:val="28"/>
              </w:rPr>
              <w:t>Complete Packet of Materials</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B11EC">
            <w:r>
              <w:t>Nominator information Form</w:t>
            </w:r>
          </w:p>
        </w:tc>
        <w:tc>
          <w:tcPr>
            <w:tcW w:w="1321" w:type="dxa"/>
          </w:tcPr>
          <w:p w:rsidR="00CB11EC" w:rsidRDefault="00CB11EC">
            <w:pPr>
              <w:jc w:val="center"/>
              <w:rPr>
                <w:b/>
              </w:rPr>
            </w:pPr>
            <w:r>
              <w:rPr>
                <w:b/>
              </w:rPr>
              <w:t>Required</w:t>
            </w: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r>
              <w:t>Nominee Information Form</w:t>
            </w:r>
          </w:p>
        </w:tc>
        <w:tc>
          <w:tcPr>
            <w:tcW w:w="1321" w:type="dxa"/>
          </w:tcPr>
          <w:p w:rsidR="00CB11EC" w:rsidRDefault="00CB11EC">
            <w:pPr>
              <w:jc w:val="center"/>
              <w:rPr>
                <w:b/>
              </w:rPr>
            </w:pPr>
            <w:r>
              <w:rPr>
                <w:b/>
              </w:rPr>
              <w:t>Required</w:t>
            </w: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rsidP="00CB11EC">
            <w:r>
              <w:t>Recommendation Letter #1: from Nominator</w:t>
            </w:r>
          </w:p>
        </w:tc>
        <w:tc>
          <w:tcPr>
            <w:tcW w:w="1321" w:type="dxa"/>
          </w:tcPr>
          <w:p w:rsidR="00CB11EC" w:rsidRDefault="00CB11EC">
            <w:pPr>
              <w:jc w:val="center"/>
              <w:rPr>
                <w:b/>
              </w:rPr>
            </w:pPr>
            <w:r>
              <w:rPr>
                <w:b/>
              </w:rPr>
              <w:t>Required</w:t>
            </w: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rsidP="00CB11EC">
            <w:r>
              <w:t>Recommendation Letter #2:  from School</w:t>
            </w:r>
          </w:p>
        </w:tc>
        <w:tc>
          <w:tcPr>
            <w:tcW w:w="1321" w:type="dxa"/>
          </w:tcPr>
          <w:p w:rsidR="00CB11EC" w:rsidRDefault="00CB11EC">
            <w:pPr>
              <w:jc w:val="center"/>
              <w:rPr>
                <w:b/>
              </w:rPr>
            </w:pPr>
            <w:r>
              <w:rPr>
                <w:b/>
              </w:rPr>
              <w:t>Required</w:t>
            </w: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3C4C36" w:rsidP="00CB11EC">
            <w:r>
              <w:t xml:space="preserve">Recommendations Letter #3 </w:t>
            </w:r>
            <w:r w:rsidR="00CB11EC">
              <w:t>and/or #4</w:t>
            </w:r>
          </w:p>
        </w:tc>
        <w:tc>
          <w:tcPr>
            <w:tcW w:w="1321" w:type="dxa"/>
          </w:tcPr>
          <w:p w:rsidR="00CB11EC" w:rsidRDefault="00CB11EC">
            <w:pPr>
              <w:jc w:val="center"/>
              <w:rPr>
                <w:b/>
              </w:rPr>
            </w:pPr>
            <w:r>
              <w:rPr>
                <w:b/>
              </w:rPr>
              <w:t>Optional</w:t>
            </w: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r>
              <w:t>Nominee Philosophy</w:t>
            </w:r>
          </w:p>
        </w:tc>
        <w:tc>
          <w:tcPr>
            <w:tcW w:w="1321" w:type="dxa"/>
          </w:tcPr>
          <w:p w:rsidR="00CB11EC" w:rsidRDefault="00CB11EC">
            <w:pPr>
              <w:jc w:val="center"/>
              <w:rPr>
                <w:b/>
              </w:rPr>
            </w:pPr>
            <w:r>
              <w:rPr>
                <w:b/>
              </w:rPr>
              <w:t>Required</w:t>
            </w: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r>
              <w:t>Nominee Current Resume or Vitae</w:t>
            </w:r>
          </w:p>
        </w:tc>
        <w:tc>
          <w:tcPr>
            <w:tcW w:w="1321" w:type="dxa"/>
          </w:tcPr>
          <w:p w:rsidR="00CB11EC" w:rsidRDefault="00CB11EC">
            <w:pPr>
              <w:jc w:val="center"/>
              <w:rPr>
                <w:b/>
              </w:rPr>
            </w:pPr>
            <w:r>
              <w:rPr>
                <w:b/>
              </w:rPr>
              <w:t>Required</w:t>
            </w: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r>
              <w:t xml:space="preserve">Met the Deadline for </w:t>
            </w:r>
            <w:proofErr w:type="gramStart"/>
            <w:r>
              <w:t>[  Name</w:t>
            </w:r>
            <w:proofErr w:type="gramEnd"/>
            <w:r>
              <w:t>  ]Region</w:t>
            </w:r>
          </w:p>
        </w:tc>
        <w:tc>
          <w:tcPr>
            <w:tcW w:w="1321" w:type="dxa"/>
          </w:tcPr>
          <w:p w:rsidR="00CB11EC" w:rsidRDefault="00CB11EC">
            <w:pPr>
              <w:jc w:val="center"/>
              <w:rPr>
                <w:b/>
              </w:rPr>
            </w:pPr>
            <w:r>
              <w:rPr>
                <w:b/>
              </w:rPr>
              <w:t>Required</w:t>
            </w: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pPr>
              <w:rPr>
                <w:sz w:val="28"/>
              </w:rPr>
            </w:pP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B11EC">
            <w:pPr>
              <w:rPr>
                <w:b/>
                <w:sz w:val="28"/>
              </w:rPr>
            </w:pPr>
            <w:r>
              <w:rPr>
                <w:b/>
                <w:sz w:val="28"/>
              </w:rPr>
              <w:t>Recommendations One and Two</w:t>
            </w:r>
          </w:p>
          <w:p w:rsidR="00CB11EC" w:rsidRDefault="00CB11EC">
            <w:pPr>
              <w:rPr>
                <w:bCs/>
                <w:sz w:val="28"/>
              </w:rPr>
            </w:pPr>
            <w:r>
              <w:rPr>
                <w:bCs/>
                <w:sz w:val="28"/>
              </w:rPr>
              <w:t xml:space="preserve">(Maximum of 30 pts or 60%) </w:t>
            </w:r>
          </w:p>
        </w:tc>
        <w:tc>
          <w:tcPr>
            <w:tcW w:w="1321" w:type="dxa"/>
          </w:tcPr>
          <w:p w:rsidR="00CB11EC" w:rsidRDefault="00CB11EC">
            <w:pPr>
              <w:jc w:val="center"/>
              <w:rPr>
                <w:b/>
                <w:sz w:val="28"/>
              </w:rPr>
            </w:pPr>
            <w:r>
              <w:rPr>
                <w:b/>
                <w:sz w:val="28"/>
              </w:rPr>
              <w:t>Excellent</w:t>
            </w:r>
          </w:p>
          <w:p w:rsidR="00CB11EC" w:rsidRDefault="00CB11EC">
            <w:pPr>
              <w:jc w:val="center"/>
              <w:rPr>
                <w:b/>
                <w:sz w:val="28"/>
              </w:rPr>
            </w:pPr>
            <w:r>
              <w:rPr>
                <w:b/>
                <w:sz w:val="28"/>
              </w:rPr>
              <w:t>6 pts</w:t>
            </w:r>
          </w:p>
        </w:tc>
        <w:tc>
          <w:tcPr>
            <w:tcW w:w="1155" w:type="dxa"/>
          </w:tcPr>
          <w:p w:rsidR="00CB11EC" w:rsidRDefault="00CB11EC">
            <w:pPr>
              <w:jc w:val="center"/>
              <w:rPr>
                <w:b/>
                <w:sz w:val="28"/>
              </w:rPr>
            </w:pPr>
            <w:r>
              <w:rPr>
                <w:b/>
                <w:sz w:val="28"/>
              </w:rPr>
              <w:t>Good</w:t>
            </w:r>
          </w:p>
          <w:p w:rsidR="00CB11EC" w:rsidRDefault="00CB11EC">
            <w:pPr>
              <w:jc w:val="center"/>
              <w:rPr>
                <w:b/>
                <w:sz w:val="28"/>
              </w:rPr>
            </w:pPr>
            <w:r>
              <w:rPr>
                <w:b/>
                <w:sz w:val="28"/>
              </w:rPr>
              <w:t>4 pts</w:t>
            </w:r>
          </w:p>
        </w:tc>
        <w:tc>
          <w:tcPr>
            <w:tcW w:w="1071" w:type="dxa"/>
          </w:tcPr>
          <w:p w:rsidR="00CB11EC" w:rsidRDefault="00CB11EC">
            <w:pPr>
              <w:jc w:val="center"/>
              <w:rPr>
                <w:b/>
                <w:sz w:val="28"/>
              </w:rPr>
            </w:pPr>
            <w:r>
              <w:rPr>
                <w:b/>
                <w:sz w:val="28"/>
              </w:rPr>
              <w:t>Fair</w:t>
            </w:r>
          </w:p>
          <w:p w:rsidR="00CB11EC" w:rsidRDefault="00CB11EC">
            <w:pPr>
              <w:jc w:val="center"/>
              <w:rPr>
                <w:b/>
                <w:sz w:val="28"/>
              </w:rPr>
            </w:pPr>
            <w:r>
              <w:rPr>
                <w:b/>
                <w:sz w:val="28"/>
              </w:rPr>
              <w:t>2 pts</w:t>
            </w:r>
          </w:p>
        </w:tc>
        <w:tc>
          <w:tcPr>
            <w:tcW w:w="960" w:type="dxa"/>
          </w:tcPr>
          <w:p w:rsidR="00CB11EC" w:rsidRDefault="00CB11EC">
            <w:pPr>
              <w:jc w:val="center"/>
              <w:rPr>
                <w:b/>
                <w:sz w:val="28"/>
              </w:rPr>
            </w:pPr>
            <w:r>
              <w:rPr>
                <w:b/>
                <w:sz w:val="28"/>
              </w:rPr>
              <w:t>Poor</w:t>
            </w:r>
          </w:p>
          <w:p w:rsidR="00CB11EC" w:rsidRDefault="00CB11EC">
            <w:pPr>
              <w:jc w:val="center"/>
              <w:rPr>
                <w:b/>
                <w:sz w:val="28"/>
              </w:rPr>
            </w:pPr>
            <w:r>
              <w:rPr>
                <w:b/>
                <w:sz w:val="28"/>
              </w:rPr>
              <w:t xml:space="preserve">0 </w:t>
            </w:r>
            <w:proofErr w:type="spellStart"/>
            <w:r>
              <w:rPr>
                <w:b/>
                <w:sz w:val="28"/>
              </w:rPr>
              <w:t>pt</w:t>
            </w:r>
            <w:proofErr w:type="spellEnd"/>
          </w:p>
        </w:tc>
      </w:tr>
      <w:tr w:rsidR="00CB11EC">
        <w:tc>
          <w:tcPr>
            <w:tcW w:w="4350" w:type="dxa"/>
          </w:tcPr>
          <w:p w:rsidR="00CB11EC" w:rsidRDefault="00CB11EC">
            <w:r>
              <w:t>Evidence of effective teaching</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B11EC">
            <w:r>
              <w:t>Evidence of inspiring and challenging students</w:t>
            </w:r>
          </w:p>
        </w:tc>
        <w:tc>
          <w:tcPr>
            <w:tcW w:w="1321" w:type="dxa"/>
          </w:tcPr>
          <w:p w:rsidR="00CB11EC" w:rsidRDefault="00CB11EC">
            <w:pPr>
              <w:jc w:val="center"/>
              <w:rPr>
                <w:b/>
              </w:rPr>
            </w:pP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r>
              <w:t xml:space="preserve">Evidence of extracurricular work within the last five years </w:t>
            </w:r>
          </w:p>
        </w:tc>
        <w:tc>
          <w:tcPr>
            <w:tcW w:w="1321" w:type="dxa"/>
          </w:tcPr>
          <w:p w:rsidR="00CB11EC" w:rsidRDefault="00CB11EC">
            <w:pPr>
              <w:jc w:val="center"/>
              <w:rPr>
                <w:b/>
              </w:rPr>
            </w:pP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r>
              <w:t xml:space="preserve">Evidence of </w:t>
            </w:r>
            <w:proofErr w:type="spellStart"/>
            <w:r>
              <w:t>self improvement</w:t>
            </w:r>
            <w:proofErr w:type="spellEnd"/>
            <w:r>
              <w:t xml:space="preserve"> in profession within the last five years </w:t>
            </w:r>
          </w:p>
        </w:tc>
        <w:tc>
          <w:tcPr>
            <w:tcW w:w="1321" w:type="dxa"/>
          </w:tcPr>
          <w:p w:rsidR="00CB11EC" w:rsidRDefault="00CB11EC">
            <w:pPr>
              <w:rPr>
                <w:b/>
              </w:rPr>
            </w:pPr>
          </w:p>
        </w:tc>
        <w:tc>
          <w:tcPr>
            <w:tcW w:w="1155" w:type="dxa"/>
          </w:tcPr>
          <w:p w:rsidR="00CB11EC" w:rsidRDefault="00CB11EC">
            <w:pPr>
              <w:rPr>
                <w:b/>
              </w:rPr>
            </w:pPr>
          </w:p>
        </w:tc>
        <w:tc>
          <w:tcPr>
            <w:tcW w:w="1071" w:type="dxa"/>
          </w:tcPr>
          <w:p w:rsidR="00CB11EC" w:rsidRDefault="00CB11EC">
            <w:pPr>
              <w:rPr>
                <w:b/>
              </w:rPr>
            </w:pPr>
          </w:p>
        </w:tc>
        <w:tc>
          <w:tcPr>
            <w:tcW w:w="960" w:type="dxa"/>
          </w:tcPr>
          <w:p w:rsidR="00CB11EC" w:rsidRDefault="00CB11EC">
            <w:pPr>
              <w:rPr>
                <w:b/>
              </w:rPr>
            </w:pPr>
          </w:p>
        </w:tc>
      </w:tr>
      <w:tr w:rsidR="00CB11EC">
        <w:tc>
          <w:tcPr>
            <w:tcW w:w="4350" w:type="dxa"/>
          </w:tcPr>
          <w:p w:rsidR="00CB11EC" w:rsidRDefault="00CB11EC">
            <w:r>
              <w:t xml:space="preserve">Evidence of active involvement in profession within the last five years </w:t>
            </w:r>
          </w:p>
        </w:tc>
        <w:tc>
          <w:tcPr>
            <w:tcW w:w="1321" w:type="dxa"/>
          </w:tcPr>
          <w:p w:rsidR="00CB11EC" w:rsidRDefault="00CB11EC">
            <w:pPr>
              <w:jc w:val="center"/>
              <w:rPr>
                <w:b/>
              </w:rPr>
            </w:pP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pPr>
              <w:rPr>
                <w:bCs/>
                <w:sz w:val="28"/>
              </w:rPr>
            </w:pPr>
          </w:p>
        </w:tc>
        <w:tc>
          <w:tcPr>
            <w:tcW w:w="1321" w:type="dxa"/>
          </w:tcPr>
          <w:p w:rsidR="00CB11EC" w:rsidRDefault="00CB11EC">
            <w:pPr>
              <w:jc w:val="center"/>
              <w:rPr>
                <w:b/>
              </w:rPr>
            </w:pPr>
          </w:p>
        </w:tc>
        <w:tc>
          <w:tcPr>
            <w:tcW w:w="1155" w:type="dxa"/>
          </w:tcPr>
          <w:p w:rsidR="00CB11EC" w:rsidRDefault="00CB11EC">
            <w:pPr>
              <w:jc w:val="center"/>
              <w:rPr>
                <w:b/>
              </w:rPr>
            </w:pPr>
          </w:p>
        </w:tc>
        <w:tc>
          <w:tcPr>
            <w:tcW w:w="1071" w:type="dxa"/>
          </w:tcPr>
          <w:p w:rsidR="00CB11EC" w:rsidRDefault="00CB11EC">
            <w:pPr>
              <w:jc w:val="center"/>
              <w:rPr>
                <w:b/>
              </w:rPr>
            </w:pPr>
          </w:p>
        </w:tc>
        <w:tc>
          <w:tcPr>
            <w:tcW w:w="960" w:type="dxa"/>
          </w:tcPr>
          <w:p w:rsidR="00CB11EC" w:rsidRDefault="00CB11EC">
            <w:pPr>
              <w:jc w:val="center"/>
              <w:rPr>
                <w:b/>
              </w:rPr>
            </w:pPr>
          </w:p>
        </w:tc>
      </w:tr>
      <w:tr w:rsidR="00CB11EC">
        <w:tc>
          <w:tcPr>
            <w:tcW w:w="4350" w:type="dxa"/>
          </w:tcPr>
          <w:p w:rsidR="00CB11EC" w:rsidRDefault="00CB11EC">
            <w:pPr>
              <w:rPr>
                <w:b/>
                <w:sz w:val="28"/>
              </w:rPr>
            </w:pPr>
            <w:r>
              <w:rPr>
                <w:b/>
                <w:sz w:val="28"/>
              </w:rPr>
              <w:t>Nominee Essay</w:t>
            </w:r>
          </w:p>
          <w:p w:rsidR="00CB11EC" w:rsidRDefault="00CB11EC">
            <w:pPr>
              <w:rPr>
                <w:bCs/>
                <w:sz w:val="28"/>
              </w:rPr>
            </w:pPr>
            <w:r>
              <w:rPr>
                <w:bCs/>
                <w:sz w:val="28"/>
              </w:rPr>
              <w:t xml:space="preserve">(Maximum of 12 pts or 24%) </w:t>
            </w:r>
          </w:p>
        </w:tc>
        <w:tc>
          <w:tcPr>
            <w:tcW w:w="1321" w:type="dxa"/>
          </w:tcPr>
          <w:p w:rsidR="00CB11EC" w:rsidRDefault="00CB11EC">
            <w:pPr>
              <w:jc w:val="center"/>
              <w:rPr>
                <w:b/>
                <w:sz w:val="28"/>
              </w:rPr>
            </w:pPr>
            <w:r>
              <w:rPr>
                <w:b/>
                <w:sz w:val="28"/>
              </w:rPr>
              <w:t>Excellent</w:t>
            </w:r>
          </w:p>
          <w:p w:rsidR="00CB11EC" w:rsidRDefault="00CB11EC">
            <w:pPr>
              <w:jc w:val="center"/>
              <w:rPr>
                <w:b/>
                <w:sz w:val="28"/>
              </w:rPr>
            </w:pPr>
            <w:r>
              <w:rPr>
                <w:b/>
                <w:sz w:val="28"/>
              </w:rPr>
              <w:t>12 pts</w:t>
            </w:r>
          </w:p>
        </w:tc>
        <w:tc>
          <w:tcPr>
            <w:tcW w:w="1155" w:type="dxa"/>
          </w:tcPr>
          <w:p w:rsidR="00CB11EC" w:rsidRDefault="00CB11EC">
            <w:pPr>
              <w:jc w:val="center"/>
              <w:rPr>
                <w:b/>
                <w:sz w:val="28"/>
              </w:rPr>
            </w:pPr>
            <w:r>
              <w:rPr>
                <w:b/>
                <w:sz w:val="28"/>
              </w:rPr>
              <w:t>Good</w:t>
            </w:r>
          </w:p>
          <w:p w:rsidR="00CB11EC" w:rsidRDefault="00CB11EC">
            <w:pPr>
              <w:jc w:val="center"/>
              <w:rPr>
                <w:b/>
                <w:sz w:val="28"/>
              </w:rPr>
            </w:pPr>
            <w:r>
              <w:rPr>
                <w:b/>
                <w:sz w:val="28"/>
              </w:rPr>
              <w:t>8 pts</w:t>
            </w:r>
          </w:p>
        </w:tc>
        <w:tc>
          <w:tcPr>
            <w:tcW w:w="1071" w:type="dxa"/>
          </w:tcPr>
          <w:p w:rsidR="00CB11EC" w:rsidRDefault="00CB11EC">
            <w:pPr>
              <w:jc w:val="center"/>
              <w:rPr>
                <w:b/>
                <w:sz w:val="28"/>
              </w:rPr>
            </w:pPr>
            <w:r>
              <w:rPr>
                <w:b/>
                <w:sz w:val="28"/>
              </w:rPr>
              <w:t>Fair</w:t>
            </w:r>
          </w:p>
          <w:p w:rsidR="00CB11EC" w:rsidRDefault="00CB11EC">
            <w:pPr>
              <w:jc w:val="center"/>
              <w:rPr>
                <w:b/>
                <w:sz w:val="28"/>
              </w:rPr>
            </w:pPr>
            <w:r>
              <w:rPr>
                <w:b/>
                <w:sz w:val="28"/>
              </w:rPr>
              <w:t>4 pts</w:t>
            </w:r>
          </w:p>
        </w:tc>
        <w:tc>
          <w:tcPr>
            <w:tcW w:w="960" w:type="dxa"/>
          </w:tcPr>
          <w:p w:rsidR="00CB11EC" w:rsidRDefault="00CB11EC">
            <w:pPr>
              <w:jc w:val="center"/>
              <w:rPr>
                <w:b/>
                <w:sz w:val="28"/>
              </w:rPr>
            </w:pPr>
            <w:r>
              <w:rPr>
                <w:b/>
                <w:sz w:val="28"/>
              </w:rPr>
              <w:t>Poor</w:t>
            </w:r>
          </w:p>
          <w:p w:rsidR="00CB11EC" w:rsidRDefault="00CB11EC">
            <w:pPr>
              <w:jc w:val="center"/>
              <w:rPr>
                <w:b/>
                <w:sz w:val="28"/>
              </w:rPr>
            </w:pPr>
            <w:r>
              <w:rPr>
                <w:b/>
                <w:sz w:val="28"/>
              </w:rPr>
              <w:t xml:space="preserve">0 </w:t>
            </w:r>
            <w:proofErr w:type="spellStart"/>
            <w:r>
              <w:rPr>
                <w:b/>
                <w:sz w:val="28"/>
              </w:rPr>
              <w:t>pt</w:t>
            </w:r>
            <w:proofErr w:type="spellEnd"/>
          </w:p>
        </w:tc>
      </w:tr>
      <w:tr w:rsidR="00CB11EC">
        <w:tc>
          <w:tcPr>
            <w:tcW w:w="4350" w:type="dxa"/>
          </w:tcPr>
          <w:p w:rsidR="00CB11EC" w:rsidRDefault="00CB11EC">
            <w:r>
              <w:t>Philosophy of Education is clearly stated and evidence of its use in the classroom</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B11EC">
            <w:pPr>
              <w:rPr>
                <w:sz w:val="28"/>
              </w:rPr>
            </w:pP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Pr="00144C34" w:rsidRDefault="00CB11EC" w:rsidP="00CB11EC">
            <w:pPr>
              <w:rPr>
                <w:b/>
                <w:sz w:val="28"/>
              </w:rPr>
            </w:pPr>
            <w:r w:rsidRPr="00144C34">
              <w:rPr>
                <w:b/>
                <w:sz w:val="28"/>
              </w:rPr>
              <w:t>Memberships</w:t>
            </w:r>
          </w:p>
          <w:p w:rsidR="00CB11EC" w:rsidRDefault="00CB11EC" w:rsidP="00CB11EC">
            <w:pPr>
              <w:rPr>
                <w:sz w:val="28"/>
              </w:rPr>
            </w:pPr>
            <w:r>
              <w:rPr>
                <w:sz w:val="28"/>
              </w:rPr>
              <w:t>(Maximum of 8 pts or 16%)</w:t>
            </w:r>
          </w:p>
        </w:tc>
        <w:tc>
          <w:tcPr>
            <w:tcW w:w="1321" w:type="dxa"/>
          </w:tcPr>
          <w:p w:rsidR="00CB11EC" w:rsidRDefault="00CB11EC" w:rsidP="00CB11EC">
            <w:pPr>
              <w:jc w:val="center"/>
              <w:rPr>
                <w:b/>
                <w:sz w:val="28"/>
              </w:rPr>
            </w:pPr>
            <w:r>
              <w:rPr>
                <w:b/>
                <w:sz w:val="28"/>
              </w:rPr>
              <w:t>Yes</w:t>
            </w:r>
          </w:p>
          <w:p w:rsidR="00CB11EC" w:rsidRDefault="00CB11EC" w:rsidP="00CB11EC">
            <w:pPr>
              <w:jc w:val="center"/>
              <w:rPr>
                <w:b/>
                <w:sz w:val="28"/>
              </w:rPr>
            </w:pPr>
            <w:r>
              <w:rPr>
                <w:b/>
                <w:sz w:val="28"/>
              </w:rPr>
              <w:t>2 pts</w:t>
            </w:r>
          </w:p>
        </w:tc>
        <w:tc>
          <w:tcPr>
            <w:tcW w:w="1155" w:type="dxa"/>
          </w:tcPr>
          <w:p w:rsidR="00CB11EC" w:rsidRDefault="00CB11EC" w:rsidP="00CB11EC">
            <w:pPr>
              <w:jc w:val="center"/>
              <w:rPr>
                <w:b/>
                <w:sz w:val="28"/>
              </w:rPr>
            </w:pPr>
            <w:r>
              <w:rPr>
                <w:b/>
                <w:sz w:val="28"/>
              </w:rPr>
              <w:t>No</w:t>
            </w:r>
          </w:p>
          <w:p w:rsidR="00CB11EC" w:rsidRDefault="00CB11EC" w:rsidP="00CB11EC">
            <w:pPr>
              <w:jc w:val="center"/>
              <w:rPr>
                <w:b/>
                <w:sz w:val="28"/>
              </w:rPr>
            </w:pPr>
            <w:r>
              <w:rPr>
                <w:b/>
                <w:sz w:val="28"/>
              </w:rPr>
              <w:t xml:space="preserve">0 </w:t>
            </w:r>
            <w:proofErr w:type="spellStart"/>
            <w:r>
              <w:rPr>
                <w:b/>
                <w:sz w:val="28"/>
              </w:rPr>
              <w:t>pt</w:t>
            </w:r>
            <w:proofErr w:type="spellEnd"/>
          </w:p>
        </w:tc>
        <w:tc>
          <w:tcPr>
            <w:tcW w:w="1071" w:type="dxa"/>
          </w:tcPr>
          <w:p w:rsidR="00CB11EC" w:rsidRDefault="00CB11EC" w:rsidP="00CB11EC">
            <w:pPr>
              <w:rPr>
                <w:b/>
                <w:sz w:val="28"/>
              </w:rPr>
            </w:pPr>
          </w:p>
        </w:tc>
        <w:tc>
          <w:tcPr>
            <w:tcW w:w="960" w:type="dxa"/>
          </w:tcPr>
          <w:p w:rsidR="00CB11EC" w:rsidRDefault="00CB11EC" w:rsidP="00CB11EC">
            <w:pPr>
              <w:rPr>
                <w:b/>
                <w:sz w:val="28"/>
              </w:rPr>
            </w:pPr>
          </w:p>
        </w:tc>
      </w:tr>
      <w:tr w:rsidR="00CB11EC">
        <w:tc>
          <w:tcPr>
            <w:tcW w:w="4350" w:type="dxa"/>
          </w:tcPr>
          <w:p w:rsidR="00CB11EC" w:rsidRDefault="00CB11EC">
            <w:r>
              <w:t>Division of Chemical Education</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B11EC">
            <w:r>
              <w:t>American Chemical Society</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B11EC">
            <w:pPr>
              <w:pStyle w:val="Header"/>
              <w:tabs>
                <w:tab w:val="clear" w:pos="4320"/>
                <w:tab w:val="clear" w:pos="8640"/>
              </w:tabs>
            </w:pPr>
            <w:r>
              <w:t xml:space="preserve">State Science Teachers Association </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B11EC">
            <w:pPr>
              <w:pStyle w:val="Header"/>
              <w:tabs>
                <w:tab w:val="clear" w:pos="4320"/>
                <w:tab w:val="clear" w:pos="8640"/>
              </w:tabs>
            </w:pPr>
            <w:r>
              <w:t>Chemistry Honorary Society</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Pr="00C62260" w:rsidRDefault="00C62260" w:rsidP="0022380F">
            <w:pPr>
              <w:pStyle w:val="Header"/>
              <w:tabs>
                <w:tab w:val="clear" w:pos="4320"/>
                <w:tab w:val="clear" w:pos="8640"/>
              </w:tabs>
              <w:rPr>
                <w:color w:val="FF0000"/>
              </w:rPr>
            </w:pPr>
            <w:r w:rsidRPr="008179B8">
              <w:t>American Association of Chemistry Teachers</w:t>
            </w:r>
            <w:r w:rsidRPr="00C62260">
              <w:rPr>
                <w:color w:val="FF0000"/>
              </w:rPr>
              <w:t xml:space="preserve"> </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62260" w:rsidP="00CB11EC">
            <w:pPr>
              <w:rPr>
                <w:sz w:val="28"/>
              </w:rPr>
            </w:pPr>
            <w:r>
              <w:t>Other-____________________________</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r w:rsidR="00CB11EC">
        <w:tc>
          <w:tcPr>
            <w:tcW w:w="4350" w:type="dxa"/>
          </w:tcPr>
          <w:p w:rsidR="00CB11EC" w:rsidRDefault="00CB11EC">
            <w:pPr>
              <w:rPr>
                <w:b/>
                <w:bCs/>
                <w:sz w:val="28"/>
              </w:rPr>
            </w:pPr>
            <w:r>
              <w:rPr>
                <w:b/>
                <w:bCs/>
                <w:sz w:val="28"/>
              </w:rPr>
              <w:t>Maximum 50 pts or 100%</w:t>
            </w:r>
          </w:p>
        </w:tc>
        <w:tc>
          <w:tcPr>
            <w:tcW w:w="1321" w:type="dxa"/>
          </w:tcPr>
          <w:p w:rsidR="00CB11EC" w:rsidRDefault="00CB11EC">
            <w:pPr>
              <w:jc w:val="center"/>
              <w:rPr>
                <w:b/>
                <w:sz w:val="28"/>
              </w:rPr>
            </w:pPr>
          </w:p>
        </w:tc>
        <w:tc>
          <w:tcPr>
            <w:tcW w:w="1155" w:type="dxa"/>
          </w:tcPr>
          <w:p w:rsidR="00CB11EC" w:rsidRDefault="00CB11EC">
            <w:pPr>
              <w:jc w:val="center"/>
              <w:rPr>
                <w:b/>
                <w:sz w:val="28"/>
              </w:rPr>
            </w:pPr>
          </w:p>
        </w:tc>
        <w:tc>
          <w:tcPr>
            <w:tcW w:w="1071" w:type="dxa"/>
          </w:tcPr>
          <w:p w:rsidR="00CB11EC" w:rsidRDefault="00CB11EC">
            <w:pPr>
              <w:jc w:val="center"/>
              <w:rPr>
                <w:b/>
                <w:sz w:val="28"/>
              </w:rPr>
            </w:pPr>
          </w:p>
        </w:tc>
        <w:tc>
          <w:tcPr>
            <w:tcW w:w="960" w:type="dxa"/>
          </w:tcPr>
          <w:p w:rsidR="00CB11EC" w:rsidRDefault="00CB11EC">
            <w:pPr>
              <w:jc w:val="center"/>
              <w:rPr>
                <w:b/>
                <w:sz w:val="28"/>
              </w:rPr>
            </w:pPr>
          </w:p>
        </w:tc>
      </w:tr>
    </w:tbl>
    <w:p w:rsidR="00775BAB" w:rsidRPr="00CD7B61" w:rsidRDefault="00775BAB" w:rsidP="00CD7B61"/>
    <w:sectPr w:rsidR="00775BAB" w:rsidRPr="00CD7B61" w:rsidSect="00A42036">
      <w:footerReference w:type="default" r:id="rId11"/>
      <w:pgSz w:w="12240" w:h="15840"/>
      <w:pgMar w:top="1008" w:right="1440" w:bottom="1008"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72" w:rsidRDefault="00162372">
      <w:r>
        <w:separator/>
      </w:r>
    </w:p>
  </w:endnote>
  <w:endnote w:type="continuationSeparator" w:id="0">
    <w:p w:rsidR="00162372" w:rsidRDefault="0016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59" w:rsidRPr="0070377F" w:rsidRDefault="00475B59" w:rsidP="00CB11EC">
    <w:pPr>
      <w:pStyle w:val="Footer"/>
      <w:jc w:val="center"/>
      <w:rPr>
        <w:rStyle w:val="PageNumber"/>
        <w:sz w:val="16"/>
        <w:szCs w:val="16"/>
      </w:rPr>
    </w:pPr>
    <w:r w:rsidRPr="00CD7B61">
      <w:rPr>
        <w:rStyle w:val="PageNumber"/>
        <w:sz w:val="16"/>
        <w:szCs w:val="16"/>
      </w:rPr>
      <w:t xml:space="preserve">Page </w:t>
    </w:r>
    <w:r w:rsidRPr="00CD7B61">
      <w:rPr>
        <w:rStyle w:val="PageNumber"/>
        <w:sz w:val="16"/>
        <w:szCs w:val="16"/>
      </w:rPr>
      <w:fldChar w:fldCharType="begin"/>
    </w:r>
    <w:r w:rsidRPr="00CD7B61">
      <w:rPr>
        <w:rStyle w:val="PageNumber"/>
        <w:sz w:val="16"/>
        <w:szCs w:val="16"/>
      </w:rPr>
      <w:instrText xml:space="preserve"> PAGE </w:instrText>
    </w:r>
    <w:r w:rsidRPr="00CD7B61">
      <w:rPr>
        <w:rStyle w:val="PageNumber"/>
        <w:sz w:val="16"/>
        <w:szCs w:val="16"/>
      </w:rPr>
      <w:fldChar w:fldCharType="separate"/>
    </w:r>
    <w:r w:rsidR="001D6D2C">
      <w:rPr>
        <w:rStyle w:val="PageNumber"/>
        <w:noProof/>
        <w:sz w:val="16"/>
        <w:szCs w:val="16"/>
      </w:rPr>
      <w:t>2</w:t>
    </w:r>
    <w:r w:rsidRPr="00CD7B61">
      <w:rPr>
        <w:rStyle w:val="PageNumber"/>
        <w:sz w:val="16"/>
        <w:szCs w:val="16"/>
      </w:rPr>
      <w:fldChar w:fldCharType="end"/>
    </w:r>
    <w:r w:rsidRPr="00CD7B61">
      <w:rPr>
        <w:rStyle w:val="PageNumber"/>
        <w:sz w:val="16"/>
        <w:szCs w:val="16"/>
      </w:rPr>
      <w:t xml:space="preserve"> of </w:t>
    </w:r>
    <w:r w:rsidRPr="00CD7B61">
      <w:rPr>
        <w:rStyle w:val="PageNumber"/>
        <w:sz w:val="16"/>
        <w:szCs w:val="16"/>
      </w:rPr>
      <w:fldChar w:fldCharType="begin"/>
    </w:r>
    <w:r w:rsidRPr="00CD7B61">
      <w:rPr>
        <w:rStyle w:val="PageNumber"/>
        <w:sz w:val="16"/>
        <w:szCs w:val="16"/>
      </w:rPr>
      <w:instrText xml:space="preserve"> NUMPAGES </w:instrText>
    </w:r>
    <w:r w:rsidRPr="00CD7B61">
      <w:rPr>
        <w:rStyle w:val="PageNumber"/>
        <w:sz w:val="16"/>
        <w:szCs w:val="16"/>
      </w:rPr>
      <w:fldChar w:fldCharType="separate"/>
    </w:r>
    <w:r w:rsidR="001D6D2C">
      <w:rPr>
        <w:rStyle w:val="PageNumber"/>
        <w:noProof/>
        <w:sz w:val="16"/>
        <w:szCs w:val="16"/>
      </w:rPr>
      <w:t>12</w:t>
    </w:r>
    <w:r w:rsidRPr="00CD7B61">
      <w:rPr>
        <w:rStyle w:val="PageNumber"/>
        <w:sz w:val="16"/>
        <w:szCs w:val="16"/>
      </w:rPr>
      <w:fldChar w:fldCharType="end"/>
    </w:r>
    <w:r w:rsidRPr="00CD7B61">
      <w:rPr>
        <w:rStyle w:val="PageNumber"/>
        <w:sz w:val="16"/>
        <w:szCs w:val="16"/>
      </w:rPr>
      <w:t xml:space="preserve"> pages</w:t>
    </w:r>
  </w:p>
  <w:p w:rsidR="00475B59" w:rsidRPr="007A04E4" w:rsidRDefault="00475B59" w:rsidP="00CB11E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72" w:rsidRDefault="00162372">
      <w:r>
        <w:separator/>
      </w:r>
    </w:p>
  </w:footnote>
  <w:footnote w:type="continuationSeparator" w:id="0">
    <w:p w:rsidR="00162372" w:rsidRDefault="0016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262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32178"/>
    <w:multiLevelType w:val="hybridMultilevel"/>
    <w:tmpl w:val="63FE6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5399"/>
    <w:multiLevelType w:val="multilevel"/>
    <w:tmpl w:val="6682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584384"/>
    <w:multiLevelType w:val="multilevel"/>
    <w:tmpl w:val="6106BCF0"/>
    <w:lvl w:ilvl="0">
      <w:start w:val="2"/>
      <w:numFmt w:val="decimal"/>
      <w:lvlText w:val="%1."/>
      <w:lvlJc w:val="left"/>
      <w:pPr>
        <w:tabs>
          <w:tab w:val="num" w:pos="1440"/>
        </w:tabs>
        <w:ind w:left="1440" w:hanging="360"/>
      </w:pPr>
      <w:rPr>
        <w:rFonts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D512B"/>
    <w:multiLevelType w:val="hybridMultilevel"/>
    <w:tmpl w:val="B8620FBA"/>
    <w:lvl w:ilvl="0" w:tplc="96664F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C0D65"/>
    <w:multiLevelType w:val="hybridMultilevel"/>
    <w:tmpl w:val="02DC1768"/>
    <w:lvl w:ilvl="0" w:tplc="0001040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0D575B"/>
    <w:multiLevelType w:val="hybridMultilevel"/>
    <w:tmpl w:val="0636A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D0E17"/>
    <w:multiLevelType w:val="hybridMultilevel"/>
    <w:tmpl w:val="6AF25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F3FB9"/>
    <w:multiLevelType w:val="hybridMultilevel"/>
    <w:tmpl w:val="8D70962E"/>
    <w:lvl w:ilvl="0" w:tplc="795AF690">
      <w:start w:val="1"/>
      <w:numFmt w:val="decimal"/>
      <w:lvlText w:val="%1."/>
      <w:lvlJc w:val="left"/>
      <w:pPr>
        <w:tabs>
          <w:tab w:val="num" w:pos="1440"/>
        </w:tabs>
        <w:ind w:left="1440" w:hanging="360"/>
      </w:pPr>
      <w:rPr>
        <w:rFonts w:hint="default"/>
      </w:rPr>
    </w:lvl>
    <w:lvl w:ilvl="1" w:tplc="46C8F22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7B70848"/>
    <w:multiLevelType w:val="multilevel"/>
    <w:tmpl w:val="42DC49B8"/>
    <w:lvl w:ilvl="0">
      <w:start w:val="2"/>
      <w:numFmt w:val="decimal"/>
      <w:lvlText w:val="%1."/>
      <w:lvlJc w:val="left"/>
      <w:pPr>
        <w:tabs>
          <w:tab w:val="num" w:pos="1440"/>
        </w:tabs>
        <w:ind w:left="1440" w:hanging="360"/>
      </w:pPr>
      <w:rPr>
        <w:rFonts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3D74B7"/>
    <w:multiLevelType w:val="hybridMultilevel"/>
    <w:tmpl w:val="9F6A303E"/>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C09D4"/>
    <w:multiLevelType w:val="multilevel"/>
    <w:tmpl w:val="E12A83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260"/>
        </w:tabs>
        <w:ind w:left="126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C9230C7"/>
    <w:multiLevelType w:val="multilevel"/>
    <w:tmpl w:val="1038A814"/>
    <w:lvl w:ilvl="0">
      <w:start w:val="2"/>
      <w:numFmt w:val="decimal"/>
      <w:lvlText w:val="%1."/>
      <w:lvlJc w:val="left"/>
      <w:pPr>
        <w:tabs>
          <w:tab w:val="num" w:pos="1440"/>
        </w:tabs>
        <w:ind w:left="1440" w:hanging="360"/>
      </w:pPr>
      <w:rPr>
        <w:rFonts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5F617D"/>
    <w:multiLevelType w:val="hybridMultilevel"/>
    <w:tmpl w:val="6DCC943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05046"/>
    <w:multiLevelType w:val="hybridMultilevel"/>
    <w:tmpl w:val="8BE43FC6"/>
    <w:lvl w:ilvl="0" w:tplc="00010409">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540BDC"/>
    <w:multiLevelType w:val="hybridMultilevel"/>
    <w:tmpl w:val="76644B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017AC"/>
    <w:multiLevelType w:val="hybridMultilevel"/>
    <w:tmpl w:val="E12A832A"/>
    <w:lvl w:ilvl="0" w:tplc="46C8F2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46C8F224">
      <w:start w:val="1"/>
      <w:numFmt w:val="bullet"/>
      <w:lvlText w:val=""/>
      <w:lvlJc w:val="left"/>
      <w:pPr>
        <w:tabs>
          <w:tab w:val="num" w:pos="1260"/>
        </w:tabs>
        <w:ind w:left="126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86A2160"/>
    <w:multiLevelType w:val="hybridMultilevel"/>
    <w:tmpl w:val="45A084C8"/>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902D0"/>
    <w:multiLevelType w:val="hybridMultilevel"/>
    <w:tmpl w:val="04440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B227A6"/>
    <w:multiLevelType w:val="hybridMultilevel"/>
    <w:tmpl w:val="7C10D9A6"/>
    <w:lvl w:ilvl="0" w:tplc="46C8F22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747E0"/>
    <w:multiLevelType w:val="hybridMultilevel"/>
    <w:tmpl w:val="BC58184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8116B7"/>
    <w:multiLevelType w:val="hybridMultilevel"/>
    <w:tmpl w:val="050E6256"/>
    <w:lvl w:ilvl="0" w:tplc="0F664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924C6"/>
    <w:multiLevelType w:val="hybridMultilevel"/>
    <w:tmpl w:val="0360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F66D7"/>
    <w:multiLevelType w:val="multilevel"/>
    <w:tmpl w:val="0360B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51639B"/>
    <w:multiLevelType w:val="hybridMultilevel"/>
    <w:tmpl w:val="DD98B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244DEC"/>
    <w:multiLevelType w:val="hybridMultilevel"/>
    <w:tmpl w:val="4EFEB5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3081E"/>
    <w:multiLevelType w:val="hybridMultilevel"/>
    <w:tmpl w:val="50CC0636"/>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F4D96"/>
    <w:multiLevelType w:val="hybridMultilevel"/>
    <w:tmpl w:val="1038A814"/>
    <w:lvl w:ilvl="0" w:tplc="F4E0C492">
      <w:start w:val="2"/>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lvl>
    <w:lvl w:ilvl="2" w:tplc="46C8F22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614AED"/>
    <w:multiLevelType w:val="hybridMultilevel"/>
    <w:tmpl w:val="6986952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74F2F79"/>
    <w:multiLevelType w:val="hybridMultilevel"/>
    <w:tmpl w:val="4B70928A"/>
    <w:lvl w:ilvl="0" w:tplc="1C622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51966"/>
    <w:multiLevelType w:val="hybridMultilevel"/>
    <w:tmpl w:val="2CC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D4EF4"/>
    <w:multiLevelType w:val="hybridMultilevel"/>
    <w:tmpl w:val="6C60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B383E"/>
    <w:multiLevelType w:val="hybridMultilevel"/>
    <w:tmpl w:val="C4046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E369F1"/>
    <w:multiLevelType w:val="hybridMultilevel"/>
    <w:tmpl w:val="FDD44126"/>
    <w:lvl w:ilvl="0" w:tplc="00110409">
      <w:start w:val="1"/>
      <w:numFmt w:val="decimal"/>
      <w:lvlText w:val="%1)"/>
      <w:lvlJc w:val="left"/>
      <w:pPr>
        <w:tabs>
          <w:tab w:val="num" w:pos="888"/>
        </w:tabs>
        <w:ind w:left="888" w:hanging="360"/>
      </w:pPr>
    </w:lvl>
    <w:lvl w:ilvl="1" w:tplc="00190409" w:tentative="1">
      <w:start w:val="1"/>
      <w:numFmt w:val="lowerLetter"/>
      <w:lvlText w:val="%2."/>
      <w:lvlJc w:val="left"/>
      <w:pPr>
        <w:tabs>
          <w:tab w:val="num" w:pos="1608"/>
        </w:tabs>
        <w:ind w:left="1608" w:hanging="360"/>
      </w:pPr>
    </w:lvl>
    <w:lvl w:ilvl="2" w:tplc="001B0409" w:tentative="1">
      <w:start w:val="1"/>
      <w:numFmt w:val="lowerRoman"/>
      <w:lvlText w:val="%3."/>
      <w:lvlJc w:val="right"/>
      <w:pPr>
        <w:tabs>
          <w:tab w:val="num" w:pos="2328"/>
        </w:tabs>
        <w:ind w:left="2328" w:hanging="180"/>
      </w:pPr>
    </w:lvl>
    <w:lvl w:ilvl="3" w:tplc="000F0409" w:tentative="1">
      <w:start w:val="1"/>
      <w:numFmt w:val="decimal"/>
      <w:lvlText w:val="%4."/>
      <w:lvlJc w:val="left"/>
      <w:pPr>
        <w:tabs>
          <w:tab w:val="num" w:pos="3048"/>
        </w:tabs>
        <w:ind w:left="3048" w:hanging="360"/>
      </w:pPr>
    </w:lvl>
    <w:lvl w:ilvl="4" w:tplc="00190409" w:tentative="1">
      <w:start w:val="1"/>
      <w:numFmt w:val="lowerLetter"/>
      <w:lvlText w:val="%5."/>
      <w:lvlJc w:val="left"/>
      <w:pPr>
        <w:tabs>
          <w:tab w:val="num" w:pos="3768"/>
        </w:tabs>
        <w:ind w:left="3768" w:hanging="360"/>
      </w:pPr>
    </w:lvl>
    <w:lvl w:ilvl="5" w:tplc="001B0409" w:tentative="1">
      <w:start w:val="1"/>
      <w:numFmt w:val="lowerRoman"/>
      <w:lvlText w:val="%6."/>
      <w:lvlJc w:val="right"/>
      <w:pPr>
        <w:tabs>
          <w:tab w:val="num" w:pos="4488"/>
        </w:tabs>
        <w:ind w:left="4488" w:hanging="180"/>
      </w:pPr>
    </w:lvl>
    <w:lvl w:ilvl="6" w:tplc="000F0409" w:tentative="1">
      <w:start w:val="1"/>
      <w:numFmt w:val="decimal"/>
      <w:lvlText w:val="%7."/>
      <w:lvlJc w:val="left"/>
      <w:pPr>
        <w:tabs>
          <w:tab w:val="num" w:pos="5208"/>
        </w:tabs>
        <w:ind w:left="5208" w:hanging="360"/>
      </w:pPr>
    </w:lvl>
    <w:lvl w:ilvl="7" w:tplc="00190409" w:tentative="1">
      <w:start w:val="1"/>
      <w:numFmt w:val="lowerLetter"/>
      <w:lvlText w:val="%8."/>
      <w:lvlJc w:val="left"/>
      <w:pPr>
        <w:tabs>
          <w:tab w:val="num" w:pos="5928"/>
        </w:tabs>
        <w:ind w:left="5928" w:hanging="360"/>
      </w:pPr>
    </w:lvl>
    <w:lvl w:ilvl="8" w:tplc="001B0409" w:tentative="1">
      <w:start w:val="1"/>
      <w:numFmt w:val="lowerRoman"/>
      <w:lvlText w:val="%9."/>
      <w:lvlJc w:val="right"/>
      <w:pPr>
        <w:tabs>
          <w:tab w:val="num" w:pos="6648"/>
        </w:tabs>
        <w:ind w:left="6648" w:hanging="180"/>
      </w:pPr>
    </w:lvl>
  </w:abstractNum>
  <w:abstractNum w:abstractNumId="34" w15:restartNumberingAfterBreak="0">
    <w:nsid w:val="76BD0CF4"/>
    <w:multiLevelType w:val="hybridMultilevel"/>
    <w:tmpl w:val="5400E0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DBB4EB6"/>
    <w:multiLevelType w:val="hybridMultilevel"/>
    <w:tmpl w:val="C9EE59E4"/>
    <w:lvl w:ilvl="0" w:tplc="F4E0C492">
      <w:start w:val="2"/>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27"/>
  </w:num>
  <w:num w:numId="4">
    <w:abstractNumId w:val="20"/>
  </w:num>
  <w:num w:numId="5">
    <w:abstractNumId w:val="8"/>
  </w:num>
  <w:num w:numId="6">
    <w:abstractNumId w:val="16"/>
  </w:num>
  <w:num w:numId="7">
    <w:abstractNumId w:val="33"/>
  </w:num>
  <w:num w:numId="8">
    <w:abstractNumId w:val="19"/>
  </w:num>
  <w:num w:numId="9">
    <w:abstractNumId w:val="7"/>
  </w:num>
  <w:num w:numId="10">
    <w:abstractNumId w:val="6"/>
  </w:num>
  <w:num w:numId="11">
    <w:abstractNumId w:val="1"/>
  </w:num>
  <w:num w:numId="12">
    <w:abstractNumId w:val="10"/>
  </w:num>
  <w:num w:numId="13">
    <w:abstractNumId w:val="14"/>
  </w:num>
  <w:num w:numId="14">
    <w:abstractNumId w:val="5"/>
  </w:num>
  <w:num w:numId="15">
    <w:abstractNumId w:val="18"/>
  </w:num>
  <w:num w:numId="16">
    <w:abstractNumId w:val="11"/>
  </w:num>
  <w:num w:numId="17">
    <w:abstractNumId w:val="26"/>
  </w:num>
  <w:num w:numId="18">
    <w:abstractNumId w:val="13"/>
  </w:num>
  <w:num w:numId="19">
    <w:abstractNumId w:val="21"/>
  </w:num>
  <w:num w:numId="20">
    <w:abstractNumId w:val="22"/>
  </w:num>
  <w:num w:numId="21">
    <w:abstractNumId w:val="3"/>
  </w:num>
  <w:num w:numId="22">
    <w:abstractNumId w:val="23"/>
  </w:num>
  <w:num w:numId="23">
    <w:abstractNumId w:val="9"/>
  </w:num>
  <w:num w:numId="24">
    <w:abstractNumId w:val="34"/>
  </w:num>
  <w:num w:numId="25">
    <w:abstractNumId w:val="35"/>
  </w:num>
  <w:num w:numId="26">
    <w:abstractNumId w:val="31"/>
  </w:num>
  <w:num w:numId="27">
    <w:abstractNumId w:val="30"/>
  </w:num>
  <w:num w:numId="28">
    <w:abstractNumId w:val="4"/>
  </w:num>
  <w:num w:numId="29">
    <w:abstractNumId w:val="2"/>
  </w:num>
  <w:num w:numId="30">
    <w:abstractNumId w:val="29"/>
  </w:num>
  <w:num w:numId="31">
    <w:abstractNumId w:val="32"/>
  </w:num>
  <w:num w:numId="32">
    <w:abstractNumId w:val="24"/>
  </w:num>
  <w:num w:numId="33">
    <w:abstractNumId w:val="12"/>
  </w:num>
  <w:num w:numId="34">
    <w:abstractNumId w:val="17"/>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09"/>
    <w:rsid w:val="000064DC"/>
    <w:rsid w:val="00015E6C"/>
    <w:rsid w:val="00017FE3"/>
    <w:rsid w:val="00022696"/>
    <w:rsid w:val="000678C2"/>
    <w:rsid w:val="000A4A6D"/>
    <w:rsid w:val="000C63DF"/>
    <w:rsid w:val="000D4AC7"/>
    <w:rsid w:val="000E4771"/>
    <w:rsid w:val="00162372"/>
    <w:rsid w:val="00165908"/>
    <w:rsid w:val="00184DE6"/>
    <w:rsid w:val="001D6D2C"/>
    <w:rsid w:val="001F2BB0"/>
    <w:rsid w:val="0022380F"/>
    <w:rsid w:val="0023370D"/>
    <w:rsid w:val="0027130A"/>
    <w:rsid w:val="0031636F"/>
    <w:rsid w:val="003A1320"/>
    <w:rsid w:val="003C4C36"/>
    <w:rsid w:val="003E1594"/>
    <w:rsid w:val="003F026F"/>
    <w:rsid w:val="003F7ECC"/>
    <w:rsid w:val="00421868"/>
    <w:rsid w:val="00427F8A"/>
    <w:rsid w:val="00435585"/>
    <w:rsid w:val="00435923"/>
    <w:rsid w:val="0046294E"/>
    <w:rsid w:val="00475B59"/>
    <w:rsid w:val="00491A2A"/>
    <w:rsid w:val="004970B2"/>
    <w:rsid w:val="004C1E8A"/>
    <w:rsid w:val="004C2F6B"/>
    <w:rsid w:val="004F1147"/>
    <w:rsid w:val="004F36E9"/>
    <w:rsid w:val="00505774"/>
    <w:rsid w:val="00512A52"/>
    <w:rsid w:val="00520102"/>
    <w:rsid w:val="005309B7"/>
    <w:rsid w:val="00544DF8"/>
    <w:rsid w:val="00550B01"/>
    <w:rsid w:val="00563FBB"/>
    <w:rsid w:val="0058601B"/>
    <w:rsid w:val="005A728C"/>
    <w:rsid w:val="005C26C3"/>
    <w:rsid w:val="005C7A2B"/>
    <w:rsid w:val="00603BA7"/>
    <w:rsid w:val="00606624"/>
    <w:rsid w:val="0065069C"/>
    <w:rsid w:val="006724AF"/>
    <w:rsid w:val="006808AD"/>
    <w:rsid w:val="006811E9"/>
    <w:rsid w:val="006D3096"/>
    <w:rsid w:val="006E1B79"/>
    <w:rsid w:val="006F1615"/>
    <w:rsid w:val="006F3E1F"/>
    <w:rsid w:val="006F4A3D"/>
    <w:rsid w:val="0070377F"/>
    <w:rsid w:val="00704FAB"/>
    <w:rsid w:val="00705DD4"/>
    <w:rsid w:val="007365E4"/>
    <w:rsid w:val="00740807"/>
    <w:rsid w:val="00775BAB"/>
    <w:rsid w:val="007A04E4"/>
    <w:rsid w:val="007C3338"/>
    <w:rsid w:val="007C6AFF"/>
    <w:rsid w:val="007D6440"/>
    <w:rsid w:val="007E398C"/>
    <w:rsid w:val="007F1A13"/>
    <w:rsid w:val="008179B8"/>
    <w:rsid w:val="00830A22"/>
    <w:rsid w:val="00873695"/>
    <w:rsid w:val="00890A0F"/>
    <w:rsid w:val="008A169A"/>
    <w:rsid w:val="008B0F04"/>
    <w:rsid w:val="008B1CD6"/>
    <w:rsid w:val="009D2AFF"/>
    <w:rsid w:val="009D6FD2"/>
    <w:rsid w:val="00A36FB5"/>
    <w:rsid w:val="00A42036"/>
    <w:rsid w:val="00A55F27"/>
    <w:rsid w:val="00AA1806"/>
    <w:rsid w:val="00AC508F"/>
    <w:rsid w:val="00AD1DBF"/>
    <w:rsid w:val="00AD3269"/>
    <w:rsid w:val="00B0639E"/>
    <w:rsid w:val="00B25872"/>
    <w:rsid w:val="00B318A4"/>
    <w:rsid w:val="00B4039F"/>
    <w:rsid w:val="00B43F32"/>
    <w:rsid w:val="00BA6C5A"/>
    <w:rsid w:val="00BB58CB"/>
    <w:rsid w:val="00BC7BA6"/>
    <w:rsid w:val="00C2187D"/>
    <w:rsid w:val="00C4423B"/>
    <w:rsid w:val="00C57A77"/>
    <w:rsid w:val="00C62260"/>
    <w:rsid w:val="00C672D9"/>
    <w:rsid w:val="00C81E09"/>
    <w:rsid w:val="00C87AFE"/>
    <w:rsid w:val="00CB11EC"/>
    <w:rsid w:val="00CD4852"/>
    <w:rsid w:val="00CD7B61"/>
    <w:rsid w:val="00D30071"/>
    <w:rsid w:val="00D30B23"/>
    <w:rsid w:val="00D30DFB"/>
    <w:rsid w:val="00D40E09"/>
    <w:rsid w:val="00DA7C1B"/>
    <w:rsid w:val="00DD29BF"/>
    <w:rsid w:val="00E14E62"/>
    <w:rsid w:val="00E160BB"/>
    <w:rsid w:val="00E223CE"/>
    <w:rsid w:val="00E445C7"/>
    <w:rsid w:val="00E91982"/>
    <w:rsid w:val="00EC4419"/>
    <w:rsid w:val="00EF1D2D"/>
    <w:rsid w:val="00F150C3"/>
    <w:rsid w:val="00F2204C"/>
    <w:rsid w:val="00F36092"/>
    <w:rsid w:val="00F514DA"/>
    <w:rsid w:val="00F610F6"/>
    <w:rsid w:val="00F761C4"/>
    <w:rsid w:val="00F816F9"/>
    <w:rsid w:val="00FA3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B0DCE0"/>
  <w14:defaultImageDpi w14:val="300"/>
  <w15:docId w15:val="{6378AD7C-459B-47E1-BB9F-C3127C38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C34"/>
    <w:rPr>
      <w:sz w:val="24"/>
      <w:szCs w:val="24"/>
    </w:rPr>
  </w:style>
  <w:style w:type="paragraph" w:styleId="Heading1">
    <w:name w:val="heading 1"/>
    <w:basedOn w:val="Normal"/>
    <w:next w:val="Normal"/>
    <w:qFormat/>
    <w:rsid w:val="00144C34"/>
    <w:pPr>
      <w:keepNext/>
      <w:spacing w:before="240" w:after="60"/>
      <w:outlineLvl w:val="0"/>
    </w:pPr>
    <w:rPr>
      <w:rFonts w:ascii="Arial" w:hAnsi="Arial"/>
      <w:b/>
      <w:kern w:val="32"/>
      <w:sz w:val="32"/>
      <w:szCs w:val="32"/>
    </w:rPr>
  </w:style>
  <w:style w:type="paragraph" w:styleId="Heading3">
    <w:name w:val="heading 3"/>
    <w:basedOn w:val="Normal"/>
    <w:next w:val="Normal"/>
    <w:qFormat/>
    <w:rsid w:val="00E675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C34"/>
    <w:rPr>
      <w:color w:val="0000FF"/>
      <w:u w:val="single"/>
    </w:rPr>
  </w:style>
  <w:style w:type="paragraph" w:styleId="NormalWeb">
    <w:name w:val="Normal (Web)"/>
    <w:basedOn w:val="Normal"/>
    <w:rsid w:val="00144C34"/>
    <w:pPr>
      <w:spacing w:before="100" w:beforeAutospacing="1" w:after="100" w:afterAutospacing="1"/>
    </w:pPr>
    <w:rPr>
      <w:rFonts w:ascii="Arial" w:hAnsi="Arial" w:cs="Arial"/>
      <w:color w:val="000033"/>
    </w:rPr>
  </w:style>
  <w:style w:type="character" w:styleId="Emphasis">
    <w:name w:val="Emphasis"/>
    <w:qFormat/>
    <w:rsid w:val="00144C34"/>
    <w:rPr>
      <w:i/>
      <w:iCs/>
    </w:rPr>
  </w:style>
  <w:style w:type="paragraph" w:styleId="BlockText">
    <w:name w:val="Block Text"/>
    <w:basedOn w:val="Normal"/>
    <w:rsid w:val="00144C34"/>
    <w:pPr>
      <w:ind w:left="360" w:right="-540"/>
    </w:pPr>
    <w:rPr>
      <w:sz w:val="28"/>
    </w:rPr>
  </w:style>
  <w:style w:type="paragraph" w:styleId="Title">
    <w:name w:val="Title"/>
    <w:basedOn w:val="Normal"/>
    <w:qFormat/>
    <w:rsid w:val="00144C34"/>
    <w:pPr>
      <w:autoSpaceDE w:val="0"/>
      <w:autoSpaceDN w:val="0"/>
      <w:adjustRightInd w:val="0"/>
      <w:jc w:val="center"/>
    </w:pPr>
    <w:rPr>
      <w:sz w:val="32"/>
      <w:szCs w:val="20"/>
    </w:rPr>
  </w:style>
  <w:style w:type="paragraph" w:styleId="Header">
    <w:name w:val="header"/>
    <w:basedOn w:val="Normal"/>
    <w:rsid w:val="00144C34"/>
    <w:pPr>
      <w:tabs>
        <w:tab w:val="center" w:pos="4320"/>
        <w:tab w:val="right" w:pos="8640"/>
      </w:tabs>
    </w:pPr>
  </w:style>
  <w:style w:type="paragraph" w:styleId="Footer">
    <w:name w:val="footer"/>
    <w:basedOn w:val="Normal"/>
    <w:link w:val="FooterChar"/>
    <w:uiPriority w:val="99"/>
    <w:unhideWhenUsed/>
    <w:rsid w:val="00CA6816"/>
    <w:pPr>
      <w:tabs>
        <w:tab w:val="center" w:pos="4320"/>
        <w:tab w:val="right" w:pos="8640"/>
      </w:tabs>
    </w:pPr>
    <w:rPr>
      <w:lang w:val="x-none" w:eastAsia="x-none"/>
    </w:rPr>
  </w:style>
  <w:style w:type="character" w:customStyle="1" w:styleId="FooterChar">
    <w:name w:val="Footer Char"/>
    <w:link w:val="Footer"/>
    <w:uiPriority w:val="99"/>
    <w:rsid w:val="00CA6816"/>
    <w:rPr>
      <w:sz w:val="24"/>
      <w:szCs w:val="24"/>
    </w:rPr>
  </w:style>
  <w:style w:type="character" w:styleId="PageNumber">
    <w:name w:val="page number"/>
    <w:basedOn w:val="DefaultParagraphFont"/>
    <w:uiPriority w:val="99"/>
    <w:semiHidden/>
    <w:unhideWhenUsed/>
    <w:rsid w:val="00CA6816"/>
  </w:style>
  <w:style w:type="character" w:styleId="FollowedHyperlink">
    <w:name w:val="FollowedHyperlink"/>
    <w:rsid w:val="007365E4"/>
    <w:rPr>
      <w:color w:val="800080"/>
      <w:u w:val="single"/>
    </w:rPr>
  </w:style>
  <w:style w:type="table" w:styleId="TableGrid">
    <w:name w:val="Table Grid"/>
    <w:basedOn w:val="TableNormal"/>
    <w:rsid w:val="0070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s.org/content/acs/en/funding-and-awards/awards/national/bytopic/james-bryant-conant-award-in-high-school-chemistry-teaching.html" TargetMode="External"/><Relationship Id="rId4" Type="http://schemas.openxmlformats.org/officeDocument/2006/relationships/settings" Target="settings.xml"/><Relationship Id="rId9" Type="http://schemas.openxmlformats.org/officeDocument/2006/relationships/hyperlink" Target="http://www.acs.org/content/acs/en/funding-and-awards/awards/national/bytopic/james-bryant-conant-award-in-high-school-chemistry-tea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72E6-E5F4-4571-84DF-4E139A42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ACS DIVISION OF CHEMICAL EDUCATION [name of region] REGION AWARD FOR EXCELLENCE IN HIGH SCHOOL TEACHING</vt:lpstr>
    </vt:vector>
  </TitlesOfParts>
  <Company>Boston University</Company>
  <LinksUpToDate>false</LinksUpToDate>
  <CharactersWithSpaces>20862</CharactersWithSpaces>
  <SharedDoc>false</SharedDoc>
  <HLinks>
    <vt:vector size="12" baseType="variant">
      <vt:variant>
        <vt:i4>6029378</vt:i4>
      </vt:variant>
      <vt:variant>
        <vt:i4>3</vt:i4>
      </vt:variant>
      <vt:variant>
        <vt:i4>0</vt:i4>
      </vt:variant>
      <vt:variant>
        <vt:i4>5</vt:i4>
      </vt:variant>
      <vt:variant>
        <vt:lpwstr>http://www.acs.org/content/acs/en/funding-and-awards/awards/national/bytopic/james-bryant-conant-award-in-high-school-chemistry-teaching.html</vt:lpwstr>
      </vt:variant>
      <vt:variant>
        <vt:lpwstr/>
      </vt:variant>
      <vt:variant>
        <vt:i4>6029378</vt:i4>
      </vt:variant>
      <vt:variant>
        <vt:i4>0</vt:i4>
      </vt:variant>
      <vt:variant>
        <vt:i4>0</vt:i4>
      </vt:variant>
      <vt:variant>
        <vt:i4>5</vt:i4>
      </vt:variant>
      <vt:variant>
        <vt:lpwstr>http://www.acs.org/content/acs/en/funding-and-awards/awards/national/bytopic/james-bryant-conant-award-in-high-school-chemistry-teaching.html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ACS DIVISION OF CHEMICAL EDUCATION [name of region] REGION AWARD FOR EXCELLENCE IN HIGH SCHOOL TEACHING</dc:title>
  <dc:subject/>
  <dc:creator>Morton Hoffman</dc:creator>
  <cp:keywords/>
  <cp:lastModifiedBy>Wollack, James W.</cp:lastModifiedBy>
  <cp:revision>3</cp:revision>
  <cp:lastPrinted>2019-01-23T17:06:00Z</cp:lastPrinted>
  <dcterms:created xsi:type="dcterms:W3CDTF">2021-01-13T15:43:00Z</dcterms:created>
  <dcterms:modified xsi:type="dcterms:W3CDTF">2021-01-13T15:43:00Z</dcterms:modified>
</cp:coreProperties>
</file>